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b w:val="1"/>
          <w:bCs w:val="1"/>
          <w:sz w:val="24"/>
          <w:szCs w:val="24"/>
        </w:rPr>
      </w:pPr>
      <w:r w:rsidDel="00000000" w:rsidR="00000000" w:rsidRPr="00000000">
        <w:rPr>
          <w:b w:val="1"/>
          <w:bCs w:val="1"/>
          <w:sz w:val="24"/>
          <w:szCs w:val="24"/>
          <w:rtl w:val="0"/>
        </w:rPr>
        <w:t xml:space="preserve">FORMULARUL ZONELOR PRIORITARE PENTRU BIODIVERSITATE</w:t>
      </w:r>
    </w:p>
    <w:p w:rsidR="00000000" w:rsidDel="00000000" w:rsidP="00000000" w:rsidRDefault="00000000" w:rsidRPr="00000000" w14:paraId="00000002">
      <w:pPr>
        <w:rPr>
          <w:b w:val="1"/>
          <w:bCs w:val="1"/>
          <w:sz w:val="24"/>
          <w:szCs w:val="24"/>
        </w:rPr>
      </w:pPr>
      <w:r w:rsidDel="00000000" w:rsidR="00000000" w:rsidRPr="00000000">
        <w:rPr>
          <w:b w:val="1"/>
          <w:bCs w:val="1"/>
          <w:sz w:val="24"/>
          <w:szCs w:val="24"/>
          <w:rtl w:val="0"/>
        </w:rPr>
        <w:t xml:space="preserve">1. Identificarea Zonelor Prioritare pentru Biodiversitate (ZPB)</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RONPA0002ZPB</w:t>
      </w:r>
      <w:r w:rsidDel="00000000" w:rsidR="00000000" w:rsidRPr="00000000">
        <w:rPr>
          <w:rtl w:val="0"/>
        </w:rPr>
      </w:r>
    </w:p>
    <w:p w:rsidR="00000000" w:rsidDel="00000000" w:rsidP="00000000" w:rsidRDefault="00000000" w:rsidRPr="00000000" w14:paraId="00000006">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Parcul Național Retezat</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A">
      <w:pPr>
        <w:rPr/>
      </w:pPr>
      <w:sdt>
        <w:sdtPr>
          <w:id w:val="424701217"/>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sdt>
        <w:sdtPr>
          <w:id w:val="-1858960256"/>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sdt>
        <w:sdtPr>
          <w:id w:val="29577599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pPr>
                  <w:r w:rsidDel="00000000" w:rsidR="00000000" w:rsidRPr="00000000">
                    <w:rPr>
                      <w:rtl w:val="0"/>
                    </w:rPr>
                    <w:t xml:space="preserve">4</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sz w:val="22"/>
          <w:szCs w:val="22"/>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6">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29.698,68</w:t>
      </w:r>
      <w:r w:rsidDel="00000000" w:rsidR="00000000" w:rsidRPr="00000000">
        <w:rPr>
          <w:rtl w:val="0"/>
        </w:rPr>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9">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77,49%</w:t>
      </w:r>
    </w:p>
    <w:p w:rsidR="00000000" w:rsidDel="00000000" w:rsidP="00000000" w:rsidRDefault="00000000" w:rsidRPr="00000000" w14:paraId="0000004A">
      <w:pPr>
        <w:rPr/>
      </w:pPr>
      <w:r w:rsidDel="00000000" w:rsidR="00000000" w:rsidRPr="00000000">
        <w:rPr>
          <w:rtl w:val="0"/>
        </w:rPr>
      </w:r>
    </w:p>
    <w:p w:rsidR="00000000" w:rsidDel="00000000" w:rsidP="00000000" w:rsidRDefault="00000000" w:rsidRPr="00000000" w14:paraId="0000004B">
      <w:pPr>
        <w:rPr/>
      </w:pPr>
      <w:r w:rsidDel="00000000" w:rsidR="00000000" w:rsidRPr="00000000">
        <w:rPr>
          <w:b w:val="1"/>
          <w:bCs w:val="1"/>
          <w:sz w:val="22"/>
          <w:szCs w:val="22"/>
          <w:rtl w:val="0"/>
        </w:rPr>
        <w:t xml:space="preserve">2.3. Încadrarea ZPSB în regiunile administrative</w:t>
      </w:r>
      <w:r w:rsidDel="00000000" w:rsidR="00000000" w:rsidRPr="00000000">
        <w:rPr>
          <w:rtl w:val="0"/>
        </w:rPr>
      </w:r>
    </w:p>
    <w:tbl>
      <w:tblPr>
        <w:tblStyle w:val="Table6"/>
        <w:tblW w:w="9000.0" w:type="dxa"/>
        <w:jc w:val="left"/>
        <w:tblLayout w:type="fixed"/>
        <w:tblLook w:val="0400"/>
      </w:tblPr>
      <w:tblGrid>
        <w:gridCol w:w="3167"/>
        <w:gridCol w:w="444"/>
        <w:gridCol w:w="5389"/>
        <w:tblGridChange w:id="0">
          <w:tblGrid>
            <w:gridCol w:w="3167"/>
            <w:gridCol w:w="444"/>
            <w:gridCol w:w="5389"/>
          </w:tblGrid>
        </w:tblGridChange>
      </w:tblGrid>
      <w:tr>
        <w:trPr>
          <w:cantSplit w:val="0"/>
          <w:tblHeader w:val="0"/>
        </w:trPr>
        <w:tc>
          <w:tcPr/>
          <w:p w:rsidR="00000000" w:rsidDel="00000000" w:rsidP="00000000" w:rsidRDefault="00000000" w:rsidRPr="00000000" w14:paraId="0000004C">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D">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F">
            <w:pPr>
              <w:spacing w:after="0" w:lineRule="auto"/>
              <w:rPr/>
            </w:pPr>
            <w:r w:rsidDel="00000000" w:rsidR="00000000" w:rsidRPr="00000000">
              <w:rPr>
                <w:sz w:val="22"/>
                <w:szCs w:val="22"/>
                <w:rtl w:val="0"/>
              </w:rPr>
              <w:t xml:space="preserve">RO42, RO41</w:t>
            </w:r>
            <w:r w:rsidDel="00000000" w:rsidR="00000000" w:rsidRPr="00000000">
              <w:rPr>
                <w:rtl w:val="0"/>
              </w:rPr>
            </w:r>
          </w:p>
        </w:tc>
        <w:tc>
          <w:tcPr/>
          <w:p w:rsidR="00000000" w:rsidDel="00000000" w:rsidP="00000000" w:rsidRDefault="00000000" w:rsidRPr="00000000" w14:paraId="00000050">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spacing w:after="0" w:lineRule="auto"/>
              <w:rPr/>
            </w:pPr>
            <w:r w:rsidDel="00000000" w:rsidR="00000000" w:rsidRPr="00000000">
              <w:rPr>
                <w:sz w:val="22"/>
                <w:szCs w:val="22"/>
                <w:rtl w:val="0"/>
              </w:rPr>
              <w:t xml:space="preserve">Sud-Vest Oltenia, Vest</w:t>
            </w:r>
            <w:r w:rsidDel="00000000" w:rsidR="00000000" w:rsidRPr="00000000">
              <w:rPr>
                <w:rtl w:val="0"/>
              </w:rPr>
            </w:r>
          </w:p>
        </w:tc>
      </w:tr>
    </w:tbl>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4">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Gorj, Hunedoara</w:t>
      </w:r>
      <w:r w:rsidDel="00000000" w:rsidR="00000000" w:rsidRPr="00000000">
        <w:rPr>
          <w:rtl w:val="0"/>
        </w:rPr>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7">
            <w:pPr>
              <w:rPr/>
            </w:pPr>
            <w:sdt>
              <w:sdtPr>
                <w:id w:val="-1820622234"/>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sdt>
              <w:sdtPr>
                <w:id w:val="-104198873"/>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sdt>
              <w:sdtPr>
                <w:id w:val="-681265380"/>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C">
            <w:pPr>
              <w:rPr/>
            </w:pPr>
            <w:sdt>
              <w:sdtPr>
                <w:id w:val="551241516"/>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D">
            <w:pPr>
              <w:rPr/>
            </w:pPr>
            <w:r w:rsidDel="00000000" w:rsidR="00000000" w:rsidRPr="00000000">
              <w:rPr>
                <w:rtl w:val="0"/>
              </w:rPr>
            </w:r>
          </w:p>
        </w:tc>
        <w:tc>
          <w:tcPr/>
          <w:p w:rsidR="00000000" w:rsidDel="00000000" w:rsidP="00000000" w:rsidRDefault="00000000" w:rsidRPr="00000000" w14:paraId="0000005E">
            <w:pPr>
              <w:rPr/>
            </w:pPr>
            <w:sdt>
              <w:sdtPr>
                <w:id w:val="-209581616"/>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sdt>
              <w:sdtPr>
                <w:id w:val="-1542315465"/>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b w:val="1"/>
          <w:bCs w:val="1"/>
          <w:sz w:val="22"/>
          <w:szCs w:val="22"/>
        </w:rPr>
      </w:pPr>
      <w:r w:rsidDel="00000000" w:rsidR="00000000" w:rsidRPr="00000000">
        <w:rPr>
          <w:b w:val="1"/>
          <w:bCs w:val="1"/>
          <w:sz w:val="22"/>
          <w:szCs w:val="22"/>
          <w:rtl w:val="0"/>
        </w:rPr>
        <w:t xml:space="preserve">3. Descrierea Zonelor Prioritare pentru Biodiversitate distincte</w:t>
      </w:r>
    </w:p>
    <w:p w:rsidR="00000000" w:rsidDel="00000000" w:rsidP="00000000" w:rsidRDefault="00000000" w:rsidRPr="00000000" w14:paraId="00000064">
      <w:pPr>
        <w:jc w:val="center"/>
        <w:rPr/>
      </w:pPr>
      <w:r w:rsidDel="00000000" w:rsidR="00000000" w:rsidRPr="00000000">
        <w:rPr>
          <w:b w:val="1"/>
          <w:bCs w:val="1"/>
          <w:sz w:val="22"/>
          <w:szCs w:val="22"/>
          <w:rtl w:val="0"/>
        </w:rPr>
        <w:t xml:space="preserve">de pe teritoriul ariei naturale protejate</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4</w:t>
      </w: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C">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6.289,28</w:t>
      </w:r>
    </w:p>
    <w:p w:rsidR="00000000" w:rsidDel="00000000" w:rsidP="00000000" w:rsidRDefault="00000000" w:rsidRPr="00000000" w14:paraId="00000070">
      <w:pPr>
        <w:spacing w:after="0" w:lin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Decizia Comitetului Executiv al Consiliului Popular Județean Hunedoara nr. 98/1988: Parcul Național Retezat;</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Hotărârea Consiliului Județean Hunedoara nr. 11/1995: rezervația științifică Gemenele;</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RONPA0511 Gemenele;</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Hotărârea Guvernului nr. 230/2003 privind delimitarea rezervațiilor biosferei, parcurilor naționale și parcurilor naturale și constituirea administrațiilor acestora; </w:t>
      </w:r>
    </w:p>
    <w:p w:rsidR="00000000" w:rsidDel="00000000" w:rsidP="00000000" w:rsidRDefault="00000000" w:rsidRPr="00000000" w14:paraId="00000075">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Ordinului ministrului agriculturii, pădurilor, apelor și mediului nr. 552/2003 privind aprobarea zonarii interioare a parcurilor naţionale şi a parcurilor naturale, din punct de vedere al necesităţii de conservare a diversitatii biologice;</w:t>
      </w:r>
    </w:p>
    <w:p w:rsidR="00000000" w:rsidDel="00000000" w:rsidP="00000000" w:rsidRDefault="00000000" w:rsidRPr="00000000" w14:paraId="0000007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Ordonanţa de urgenţă nr. 57/2007 privind regimul ariilor naturale protejate, conservarea habitatelor naturale, a florei şi faunei sălbatice cu modificările și completările ulterioare;            </w:t>
      </w:r>
    </w:p>
    <w:p w:rsidR="00000000" w:rsidDel="00000000" w:rsidP="00000000" w:rsidRDefault="00000000" w:rsidRPr="00000000" w14:paraId="0000007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Ordinul ministrului mediului, apelor și pădurilor nr. 2.095/30.09.2024 privind aprobarea Planul de management al Parcului Național Retezat, incluzând rezervațiile 2.494 Gemenele, 2.496 Peștera Zeicului, împreună cu siturile Natura 2000 suprapuse parțial - ROSCI0217 Retezat și ROSPA0084 Munții Retezat;</w:t>
      </w:r>
    </w:p>
    <w:p w:rsidR="00000000" w:rsidDel="00000000" w:rsidP="00000000" w:rsidRDefault="00000000" w:rsidRPr="00000000" w14:paraId="00000079">
      <w:pPr>
        <w:rPr/>
      </w:pPr>
      <w:r w:rsidDel="00000000" w:rsidR="00000000" w:rsidRPr="00000000">
        <w:rPr>
          <w:rtl w:val="0"/>
        </w:rPr>
        <w:t xml:space="preserve">     </w:t>
      </w:r>
    </w:p>
    <w:p w:rsidR="00000000" w:rsidDel="00000000" w:rsidP="00000000" w:rsidRDefault="00000000" w:rsidRPr="00000000" w14:paraId="0000007A">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2402"/>
        <w:gridCol w:w="6598"/>
        <w:tblGridChange w:id="0">
          <w:tblGrid>
            <w:gridCol w:w="2402"/>
            <w:gridCol w:w="659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păduri temperate europene:</w:t>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w:t>
            </w:r>
          </w:p>
          <w:p w:rsidR="00000000" w:rsidDel="00000000" w:rsidP="00000000" w:rsidRDefault="00000000" w:rsidRPr="00000000" w14:paraId="00000080">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081">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82">
            <w:pPr>
              <w:spacing w:after="0" w:lineRule="auto"/>
              <w:jc w:val="both"/>
              <w:rPr>
                <w:i w:val="1"/>
                <w:iCs w:val="1"/>
                <w:sz w:val="22"/>
                <w:szCs w:val="22"/>
              </w:rPr>
            </w:pPr>
            <w:r w:rsidDel="00000000" w:rsidR="00000000" w:rsidRPr="00000000">
              <w:rPr>
                <w:i w:val="1"/>
                <w:iCs w:val="1"/>
                <w:sz w:val="22"/>
                <w:szCs w:val="22"/>
                <w:rtl w:val="0"/>
              </w:rPr>
              <w:t xml:space="preserve">9180* Păduri de Tilio-Acerion pe versanţi, grohotişuri şi ravene</w:t>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i w:val="1"/>
                <w:iCs w:val="1"/>
                <w:sz w:val="22"/>
                <w:szCs w:val="22"/>
                <w:rtl w:val="0"/>
              </w:rPr>
              <w:t xml:space="preserve">91E0* Păduri aluviale de Alnus glutinosa şi Fraxinus excelsior (Alno-Padion, Alnion incanae, Salicion albae)</w:t>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i w:val="1"/>
                <w:iCs w:val="1"/>
                <w:sz w:val="22"/>
                <w:szCs w:val="22"/>
                <w:rtl w:val="0"/>
              </w:rPr>
              <w:t xml:space="preserve">91Q0 Păduri vest-carpatice de Pinus sylvestris pe substrate calcaroase</w:t>
            </w:r>
          </w:p>
          <w:p w:rsidR="00000000" w:rsidDel="00000000" w:rsidP="00000000" w:rsidRDefault="00000000" w:rsidRPr="00000000" w14:paraId="00000085">
            <w:pPr>
              <w:spacing w:after="0" w:lineRule="auto"/>
              <w:jc w:val="both"/>
              <w:rPr>
                <w:i w:val="1"/>
                <w:iCs w:val="1"/>
                <w:sz w:val="22"/>
                <w:szCs w:val="22"/>
              </w:rPr>
            </w:pPr>
            <w:r w:rsidDel="00000000" w:rsidR="00000000" w:rsidRPr="00000000">
              <w:rPr>
                <w:b w:val="1"/>
                <w:bCs w:val="1"/>
                <w:i w:val="1"/>
                <w:iCs w:val="1"/>
                <w:sz w:val="22"/>
                <w:szCs w:val="22"/>
                <w:rtl w:val="0"/>
              </w:rPr>
              <w:t xml:space="preserve">Habitate de păduri temperate montane de conifere:</w:t>
            </w:r>
            <w:r w:rsidDel="00000000" w:rsidR="00000000" w:rsidRPr="00000000">
              <w:rPr>
                <w:rtl w:val="0"/>
              </w:rPr>
            </w:r>
          </w:p>
          <w:p w:rsidR="00000000" w:rsidDel="00000000" w:rsidP="00000000" w:rsidRDefault="00000000" w:rsidRPr="00000000" w14:paraId="00000086">
            <w:pPr>
              <w:spacing w:after="0" w:lineRule="auto"/>
              <w:jc w:val="both"/>
              <w:rPr>
                <w:i w:val="1"/>
                <w:iCs w:val="1"/>
                <w:sz w:val="22"/>
                <w:szCs w:val="22"/>
              </w:rPr>
            </w:pPr>
            <w:r w:rsidDel="00000000" w:rsidR="00000000" w:rsidRPr="00000000">
              <w:rPr>
                <w:i w:val="1"/>
                <w:iCs w:val="1"/>
                <w:sz w:val="22"/>
                <w:szCs w:val="22"/>
                <w:rtl w:val="0"/>
              </w:rPr>
              <w:t xml:space="preserve">9410 Păduri acidofile de molid (Picea) din etajul montan până în cel alpin (Vaccinio-Piceetea)</w:t>
            </w:r>
          </w:p>
          <w:p w:rsidR="00000000" w:rsidDel="00000000" w:rsidP="00000000" w:rsidRDefault="00000000" w:rsidRPr="00000000" w14:paraId="00000087">
            <w:pPr>
              <w:spacing w:after="0" w:lineRule="auto"/>
              <w:jc w:val="both"/>
              <w:rPr>
                <w:i w:val="1"/>
                <w:iCs w:val="1"/>
                <w:sz w:val="22"/>
                <w:szCs w:val="22"/>
              </w:rPr>
            </w:pPr>
            <w:r w:rsidDel="00000000" w:rsidR="00000000" w:rsidRPr="00000000">
              <w:rPr>
                <w:i w:val="1"/>
                <w:iCs w:val="1"/>
                <w:sz w:val="22"/>
                <w:szCs w:val="22"/>
                <w:rtl w:val="0"/>
              </w:rPr>
              <w:t xml:space="preserve">9420 Păduri alpine de Larix decidua şi/sau Pinus cembra</w:t>
            </w:r>
          </w:p>
          <w:p w:rsidR="00000000" w:rsidDel="00000000" w:rsidP="00000000" w:rsidRDefault="00000000" w:rsidRPr="00000000" w14:paraId="00000088">
            <w:pPr>
              <w:spacing w:after="0" w:lineRule="auto"/>
              <w:jc w:val="both"/>
              <w:rPr>
                <w:i w:val="1"/>
                <w:iCs w:val="1"/>
                <w:sz w:val="22"/>
                <w:szCs w:val="22"/>
              </w:rPr>
            </w:pPr>
            <w:r w:rsidDel="00000000" w:rsidR="00000000" w:rsidRPr="00000000">
              <w:rPr>
                <w:b w:val="1"/>
                <w:bCs w:val="1"/>
                <w:i w:val="1"/>
                <w:iCs w:val="1"/>
                <w:sz w:val="22"/>
                <w:szCs w:val="22"/>
                <w:rtl w:val="0"/>
              </w:rPr>
              <w:t xml:space="preserve">Habitate de grohotișuri:</w:t>
            </w:r>
            <w:r w:rsidDel="00000000" w:rsidR="00000000" w:rsidRPr="00000000">
              <w:rPr>
                <w:rtl w:val="0"/>
              </w:rPr>
            </w:r>
          </w:p>
          <w:p w:rsidR="00000000" w:rsidDel="00000000" w:rsidP="00000000" w:rsidRDefault="00000000" w:rsidRPr="00000000" w14:paraId="00000089">
            <w:pPr>
              <w:spacing w:after="0" w:lineRule="auto"/>
              <w:jc w:val="both"/>
              <w:rPr>
                <w:i w:val="1"/>
                <w:iCs w:val="1"/>
                <w:sz w:val="22"/>
                <w:szCs w:val="22"/>
              </w:rPr>
            </w:pPr>
            <w:r w:rsidDel="00000000" w:rsidR="00000000" w:rsidRPr="00000000">
              <w:rPr>
                <w:i w:val="1"/>
                <w:iCs w:val="1"/>
                <w:sz w:val="22"/>
                <w:szCs w:val="22"/>
                <w:rtl w:val="0"/>
              </w:rPr>
              <w:t xml:space="preserve">8110 Grohotişuri silicatice din etajul montan până în etajul nival </w:t>
            </w:r>
          </w:p>
          <w:p w:rsidR="00000000" w:rsidDel="00000000" w:rsidP="00000000" w:rsidRDefault="00000000" w:rsidRPr="00000000" w14:paraId="0000008A">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versanți stâncoși:</w:t>
            </w:r>
          </w:p>
          <w:p w:rsidR="00000000" w:rsidDel="00000000" w:rsidP="00000000" w:rsidRDefault="00000000" w:rsidRPr="00000000" w14:paraId="0000008B">
            <w:pPr>
              <w:spacing w:after="0" w:lineRule="auto"/>
              <w:jc w:val="both"/>
              <w:rPr>
                <w:i w:val="1"/>
                <w:iCs w:val="1"/>
                <w:sz w:val="22"/>
                <w:szCs w:val="22"/>
              </w:rPr>
            </w:pPr>
            <w:r w:rsidDel="00000000" w:rsidR="00000000" w:rsidRPr="00000000">
              <w:rPr>
                <w:i w:val="1"/>
                <w:iCs w:val="1"/>
                <w:sz w:val="22"/>
                <w:szCs w:val="22"/>
                <w:rtl w:val="0"/>
              </w:rPr>
              <w:t xml:space="preserve">8220 Versanți stâncoși cu vegetație chasmofitică pe roci silicioase</w:t>
            </w:r>
          </w:p>
          <w:p w:rsidR="00000000" w:rsidDel="00000000" w:rsidP="00000000" w:rsidRDefault="00000000" w:rsidRPr="00000000" w14:paraId="0000008C">
            <w:pPr>
              <w:spacing w:after="0" w:lineRule="auto"/>
              <w:jc w:val="both"/>
              <w:rPr>
                <w:i w:val="1"/>
                <w:iCs w:val="1"/>
                <w:sz w:val="22"/>
                <w:szCs w:val="22"/>
              </w:rPr>
            </w:pPr>
            <w:r w:rsidDel="00000000" w:rsidR="00000000" w:rsidRPr="00000000">
              <w:rPr>
                <w:b w:val="1"/>
                <w:bCs w:val="1"/>
                <w:i w:val="1"/>
                <w:iCs w:val="1"/>
                <w:sz w:val="22"/>
                <w:szCs w:val="22"/>
                <w:rtl w:val="0"/>
              </w:rPr>
              <w:t xml:space="preserve">Habitate de turbării acide cu Sphagnum:</w:t>
            </w:r>
            <w:r w:rsidDel="00000000" w:rsidR="00000000" w:rsidRPr="00000000">
              <w:rPr>
                <w:rtl w:val="0"/>
              </w:rPr>
            </w:r>
          </w:p>
          <w:p w:rsidR="00000000" w:rsidDel="00000000" w:rsidP="00000000" w:rsidRDefault="00000000" w:rsidRPr="00000000" w14:paraId="0000008D">
            <w:pPr>
              <w:spacing w:after="0" w:lineRule="auto"/>
              <w:jc w:val="both"/>
              <w:rPr>
                <w:i w:val="1"/>
                <w:iCs w:val="1"/>
                <w:sz w:val="22"/>
                <w:szCs w:val="22"/>
              </w:rPr>
            </w:pPr>
            <w:r w:rsidDel="00000000" w:rsidR="00000000" w:rsidRPr="00000000">
              <w:rPr>
                <w:i w:val="1"/>
                <w:iCs w:val="1"/>
                <w:sz w:val="22"/>
                <w:szCs w:val="22"/>
                <w:rtl w:val="0"/>
              </w:rPr>
              <w:t xml:space="preserve">7140 Mlaştini turboase de tranziţie şi turbării mişcătoare</w:t>
            </w:r>
          </w:p>
          <w:p w:rsidR="00000000" w:rsidDel="00000000" w:rsidP="00000000" w:rsidRDefault="00000000" w:rsidRPr="00000000" w14:paraId="0000008E">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pajiști naturale:</w:t>
            </w:r>
          </w:p>
          <w:p w:rsidR="00000000" w:rsidDel="00000000" w:rsidP="00000000" w:rsidRDefault="00000000" w:rsidRPr="00000000" w14:paraId="0000008F">
            <w:pPr>
              <w:spacing w:after="0" w:lineRule="auto"/>
              <w:jc w:val="both"/>
              <w:rPr>
                <w:i w:val="1"/>
                <w:iCs w:val="1"/>
                <w:sz w:val="22"/>
                <w:szCs w:val="22"/>
              </w:rPr>
            </w:pPr>
            <w:r w:rsidDel="00000000" w:rsidR="00000000" w:rsidRPr="00000000">
              <w:rPr>
                <w:i w:val="1"/>
                <w:iCs w:val="1"/>
                <w:sz w:val="22"/>
                <w:szCs w:val="22"/>
                <w:rtl w:val="0"/>
              </w:rPr>
              <w:t xml:space="preserve">6150 Pajiști boreale și alpine pe substrate silicioase</w:t>
            </w:r>
          </w:p>
          <w:p w:rsidR="00000000" w:rsidDel="00000000" w:rsidP="00000000" w:rsidRDefault="00000000" w:rsidRPr="00000000" w14:paraId="00000090">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pajiști xerofile seminaturale și facies cu tufărișuri:</w:t>
            </w:r>
          </w:p>
          <w:p w:rsidR="00000000" w:rsidDel="00000000" w:rsidP="00000000" w:rsidRDefault="00000000" w:rsidRPr="00000000" w14:paraId="00000091">
            <w:pPr>
              <w:spacing w:after="0" w:lineRule="auto"/>
              <w:jc w:val="both"/>
              <w:rPr>
                <w:i w:val="1"/>
                <w:iCs w:val="1"/>
                <w:sz w:val="22"/>
                <w:szCs w:val="22"/>
              </w:rPr>
            </w:pPr>
            <w:r w:rsidDel="00000000" w:rsidR="00000000" w:rsidRPr="00000000">
              <w:rPr>
                <w:i w:val="1"/>
                <w:iCs w:val="1"/>
                <w:sz w:val="22"/>
                <w:szCs w:val="22"/>
                <w:rtl w:val="0"/>
              </w:rPr>
              <w:t xml:space="preserve">6230*Pajiști montane de Nardus bogate în specii, pe substrate silicioase</w:t>
            </w:r>
          </w:p>
          <w:p w:rsidR="00000000" w:rsidDel="00000000" w:rsidP="00000000" w:rsidRDefault="00000000" w:rsidRPr="00000000" w14:paraId="00000092">
            <w:pPr>
              <w:spacing w:after="0" w:lineRule="auto"/>
              <w:jc w:val="both"/>
              <w:rPr>
                <w:i w:val="1"/>
                <w:iCs w:val="1"/>
                <w:sz w:val="22"/>
                <w:szCs w:val="22"/>
              </w:rPr>
            </w:pPr>
            <w:r w:rsidDel="00000000" w:rsidR="00000000" w:rsidRPr="00000000">
              <w:rPr>
                <w:b w:val="1"/>
                <w:bCs w:val="1"/>
                <w:i w:val="1"/>
                <w:iCs w:val="1"/>
                <w:sz w:val="22"/>
                <w:szCs w:val="22"/>
                <w:rtl w:val="0"/>
              </w:rPr>
              <w:t xml:space="preserve">Habitate de pajiști umede seminaturale cu ierburi înalte:</w:t>
            </w:r>
            <w:r w:rsidDel="00000000" w:rsidR="00000000" w:rsidRPr="00000000">
              <w:rPr>
                <w:rtl w:val="0"/>
              </w:rPr>
            </w:r>
          </w:p>
          <w:p w:rsidR="00000000" w:rsidDel="00000000" w:rsidP="00000000" w:rsidRDefault="00000000" w:rsidRPr="00000000" w14:paraId="00000093">
            <w:pPr>
              <w:spacing w:after="0" w:lineRule="auto"/>
              <w:jc w:val="both"/>
              <w:rPr>
                <w:i w:val="1"/>
                <w:iCs w:val="1"/>
                <w:sz w:val="22"/>
                <w:szCs w:val="22"/>
              </w:rPr>
            </w:pPr>
            <w:r w:rsidDel="00000000" w:rsidR="00000000" w:rsidRPr="00000000">
              <w:rPr>
                <w:i w:val="1"/>
                <w:iCs w:val="1"/>
                <w:sz w:val="22"/>
                <w:szCs w:val="22"/>
                <w:rtl w:val="0"/>
              </w:rPr>
              <w:t xml:space="preserve">6430 Comunităţi de lizieră cu ierburi înalte higrofile de la câmpie şi din etajul montan până în cel alpin</w:t>
            </w:r>
          </w:p>
          <w:p w:rsidR="00000000" w:rsidDel="00000000" w:rsidP="00000000" w:rsidRDefault="00000000" w:rsidRPr="00000000" w14:paraId="00000094">
            <w:pPr>
              <w:spacing w:after="0" w:lineRule="auto"/>
              <w:jc w:val="both"/>
              <w:rPr>
                <w:i w:val="1"/>
                <w:iCs w:val="1"/>
                <w:sz w:val="22"/>
                <w:szCs w:val="22"/>
              </w:rPr>
            </w:pPr>
            <w:r w:rsidDel="00000000" w:rsidR="00000000" w:rsidRPr="00000000">
              <w:rPr>
                <w:b w:val="1"/>
                <w:bCs w:val="1"/>
                <w:i w:val="1"/>
                <w:iCs w:val="1"/>
                <w:sz w:val="22"/>
                <w:szCs w:val="22"/>
                <w:rtl w:val="0"/>
              </w:rPr>
              <w:t xml:space="preserve">Habitate de tufărișuri și lande temperate:</w:t>
            </w:r>
            <w:r w:rsidDel="00000000" w:rsidR="00000000" w:rsidRPr="00000000">
              <w:rPr>
                <w:rtl w:val="0"/>
              </w:rPr>
            </w:r>
          </w:p>
          <w:p w:rsidR="00000000" w:rsidDel="00000000" w:rsidP="00000000" w:rsidRDefault="00000000" w:rsidRPr="00000000" w14:paraId="00000095">
            <w:pPr>
              <w:spacing w:after="0" w:lineRule="auto"/>
              <w:jc w:val="both"/>
              <w:rPr>
                <w:i w:val="1"/>
                <w:iCs w:val="1"/>
                <w:sz w:val="22"/>
                <w:szCs w:val="22"/>
              </w:rPr>
            </w:pPr>
            <w:r w:rsidDel="00000000" w:rsidR="00000000" w:rsidRPr="00000000">
              <w:rPr>
                <w:i w:val="1"/>
                <w:iCs w:val="1"/>
                <w:sz w:val="22"/>
                <w:szCs w:val="22"/>
                <w:rtl w:val="0"/>
              </w:rPr>
              <w:t xml:space="preserve">4060 Tufărişuri alpine şi boreale</w:t>
            </w:r>
          </w:p>
          <w:p w:rsidR="00000000" w:rsidDel="00000000" w:rsidP="00000000" w:rsidRDefault="00000000" w:rsidRPr="00000000" w14:paraId="00000096">
            <w:pPr>
              <w:spacing w:after="0" w:lineRule="auto"/>
              <w:jc w:val="both"/>
              <w:rPr>
                <w:i w:val="1"/>
                <w:iCs w:val="1"/>
                <w:sz w:val="22"/>
                <w:szCs w:val="22"/>
              </w:rPr>
            </w:pPr>
            <w:r w:rsidDel="00000000" w:rsidR="00000000" w:rsidRPr="00000000">
              <w:rPr>
                <w:i w:val="1"/>
                <w:iCs w:val="1"/>
                <w:sz w:val="22"/>
                <w:szCs w:val="22"/>
                <w:rtl w:val="0"/>
              </w:rPr>
              <w:t xml:space="preserve">4070* Tufărişuri de Pinus mugo şi Rhododendron hirsutum (Mugo-Rhododendretum hirsuti)</w:t>
            </w:r>
          </w:p>
          <w:p w:rsidR="00000000" w:rsidDel="00000000" w:rsidP="00000000" w:rsidRDefault="00000000" w:rsidRPr="00000000" w14:paraId="00000097">
            <w:pPr>
              <w:spacing w:after="0" w:lineRule="auto"/>
              <w:jc w:val="both"/>
              <w:rPr>
                <w:i w:val="1"/>
                <w:iCs w:val="1"/>
                <w:sz w:val="22"/>
                <w:szCs w:val="22"/>
              </w:rPr>
            </w:pPr>
            <w:r w:rsidDel="00000000" w:rsidR="00000000" w:rsidRPr="00000000">
              <w:rPr>
                <w:i w:val="1"/>
                <w:iCs w:val="1"/>
                <w:sz w:val="22"/>
                <w:szCs w:val="22"/>
                <w:rtl w:val="0"/>
              </w:rPr>
              <w:t xml:space="preserve">4080 Tufărişuri subarctice de Salix spp.</w:t>
            </w:r>
            <w:r w:rsidDel="00000000" w:rsidR="00000000" w:rsidRPr="00000000">
              <w:rPr>
                <w:i w:val="1"/>
                <w:iCs w:val="1"/>
                <w:sz w:val="22"/>
                <w:szCs w:val="22"/>
                <w:highlight w:val="yellow"/>
                <w:rtl w:val="0"/>
              </w:rPr>
              <w:t xml:space="preserve">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1352 Ursus arctos</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1354 Lynx lynx</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1353 Canis lupus</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1361 Rupicapra rupicapra </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2606 Marmota marmota</w:t>
            </w:r>
          </w:p>
          <w:p w:rsidR="00000000" w:rsidDel="00000000" w:rsidP="00000000" w:rsidRDefault="00000000" w:rsidRPr="00000000" w14:paraId="0000009F">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1320 Myotis brandtii</w:t>
              <w:tab/>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1321 Myotis emarginatus </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1324 Myotis myotis</w:t>
              <w:tab/>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1322 Myotis nattereri</w:t>
            </w:r>
          </w:p>
          <w:p w:rsidR="00000000" w:rsidDel="00000000" w:rsidP="00000000" w:rsidRDefault="00000000" w:rsidRPr="00000000" w14:paraId="000000A6">
            <w:pPr>
              <w:spacing w:after="0" w:lineRule="auto"/>
              <w:rPr>
                <w:i w:val="1"/>
                <w:iCs w:val="1"/>
                <w:sz w:val="22"/>
                <w:szCs w:val="22"/>
              </w:rPr>
            </w:pPr>
            <w:r w:rsidDel="00000000" w:rsidR="00000000" w:rsidRPr="00000000">
              <w:rPr>
                <w:i w:val="1"/>
                <w:iCs w:val="1"/>
                <w:sz w:val="22"/>
                <w:szCs w:val="22"/>
                <w:rtl w:val="0"/>
              </w:rPr>
              <w:t xml:space="preserve">1331 Nyctalus leisleri</w:t>
              <w:tab/>
            </w:r>
          </w:p>
          <w:p w:rsidR="00000000" w:rsidDel="00000000" w:rsidP="00000000" w:rsidRDefault="00000000" w:rsidRPr="00000000" w14:paraId="000000A7">
            <w:pPr>
              <w:spacing w:after="0" w:lineRule="auto"/>
              <w:rPr>
                <w:i w:val="1"/>
                <w:iCs w:val="1"/>
                <w:sz w:val="22"/>
                <w:szCs w:val="22"/>
              </w:rPr>
            </w:pPr>
            <w:r w:rsidDel="00000000" w:rsidR="00000000" w:rsidRPr="00000000">
              <w:rPr>
                <w:i w:val="1"/>
                <w:iCs w:val="1"/>
                <w:sz w:val="22"/>
                <w:szCs w:val="22"/>
                <w:rtl w:val="0"/>
              </w:rPr>
              <w:t xml:space="preserve">1326 Plecotus auritus</w:t>
            </w:r>
          </w:p>
          <w:p w:rsidR="00000000" w:rsidDel="00000000" w:rsidP="00000000" w:rsidRDefault="00000000" w:rsidRPr="00000000" w14:paraId="000000A8">
            <w:pPr>
              <w:spacing w:after="0" w:lineRule="auto"/>
              <w:rPr>
                <w:i w:val="1"/>
                <w:iCs w:val="1"/>
                <w:sz w:val="22"/>
                <w:szCs w:val="22"/>
              </w:rPr>
            </w:pPr>
            <w:r w:rsidDel="00000000" w:rsidR="00000000" w:rsidRPr="00000000">
              <w:rPr>
                <w:i w:val="1"/>
                <w:iCs w:val="1"/>
                <w:sz w:val="22"/>
                <w:szCs w:val="22"/>
                <w:rtl w:val="0"/>
              </w:rPr>
              <w:t xml:space="preserve">1329 Plecotus austriacus</w:t>
            </w:r>
          </w:p>
          <w:p w:rsidR="00000000" w:rsidDel="00000000" w:rsidP="00000000" w:rsidRDefault="00000000" w:rsidRPr="00000000" w14:paraId="000000A9">
            <w:pPr>
              <w:spacing w:after="0" w:lineRule="auto"/>
              <w:rPr>
                <w:i w:val="1"/>
                <w:iCs w:val="1"/>
                <w:sz w:val="22"/>
                <w:szCs w:val="22"/>
              </w:rPr>
            </w:pPr>
            <w:r w:rsidDel="00000000" w:rsidR="00000000" w:rsidRPr="00000000">
              <w:rPr>
                <w:i w:val="1"/>
                <w:iCs w:val="1"/>
                <w:sz w:val="22"/>
                <w:szCs w:val="22"/>
                <w:rtl w:val="0"/>
              </w:rPr>
              <w:t xml:space="preserve">1304 Rhinolophus ferrumequinum</w:t>
              <w:tab/>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5003 Myotis alcathoe</w:t>
            </w:r>
          </w:p>
          <w:p w:rsidR="00000000" w:rsidDel="00000000" w:rsidP="00000000" w:rsidRDefault="00000000" w:rsidRPr="00000000" w14:paraId="000000AB">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AC">
            <w:pPr>
              <w:spacing w:after="0" w:lineRule="auto"/>
              <w:rPr/>
            </w:pPr>
            <w:r w:rsidDel="00000000" w:rsidR="00000000" w:rsidRPr="00000000">
              <w:rPr>
                <w:b w:val="1"/>
                <w:bCs w:val="1"/>
                <w:sz w:val="22"/>
                <w:szCs w:val="22"/>
                <w:rtl w:val="0"/>
              </w:rPr>
              <w:t xml:space="preserve">Păsări:</w:t>
            </w:r>
            <w:r w:rsidDel="00000000" w:rsidR="00000000" w:rsidRPr="00000000">
              <w:rPr>
                <w:rtl w:val="0"/>
              </w:rPr>
            </w:r>
          </w:p>
          <w:p w:rsidR="00000000" w:rsidDel="00000000" w:rsidP="00000000" w:rsidRDefault="00000000" w:rsidRPr="00000000" w14:paraId="000000AD">
            <w:pPr>
              <w:spacing w:after="0" w:lineRule="auto"/>
              <w:rPr>
                <w:i w:val="1"/>
                <w:iCs w:val="1"/>
                <w:sz w:val="22"/>
                <w:szCs w:val="22"/>
              </w:rPr>
            </w:pPr>
            <w:r w:rsidDel="00000000" w:rsidR="00000000" w:rsidRPr="00000000">
              <w:rPr>
                <w:i w:val="1"/>
                <w:iCs w:val="1"/>
                <w:sz w:val="22"/>
                <w:szCs w:val="22"/>
                <w:rtl w:val="0"/>
              </w:rPr>
              <w:t xml:space="preserve">A223 Aegolius funereus</w:t>
            </w:r>
          </w:p>
          <w:p w:rsidR="00000000" w:rsidDel="00000000" w:rsidP="00000000" w:rsidRDefault="00000000" w:rsidRPr="00000000" w14:paraId="000000AE">
            <w:pPr>
              <w:spacing w:after="0" w:lineRule="auto"/>
              <w:rPr>
                <w:i w:val="1"/>
                <w:iCs w:val="1"/>
                <w:sz w:val="22"/>
                <w:szCs w:val="22"/>
              </w:rPr>
            </w:pPr>
            <w:r w:rsidDel="00000000" w:rsidR="00000000" w:rsidRPr="00000000">
              <w:rPr>
                <w:i w:val="1"/>
                <w:iCs w:val="1"/>
                <w:sz w:val="22"/>
                <w:szCs w:val="22"/>
                <w:rtl w:val="0"/>
              </w:rPr>
              <w:t xml:space="preserve">A091 Aquila chrysaetos</w:t>
            </w:r>
          </w:p>
          <w:p w:rsidR="00000000" w:rsidDel="00000000" w:rsidP="00000000" w:rsidRDefault="00000000" w:rsidRPr="00000000" w14:paraId="000000AF">
            <w:pPr>
              <w:spacing w:after="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B0">
            <w:pPr>
              <w:spacing w:after="0" w:lineRule="auto"/>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B1">
            <w:pPr>
              <w:spacing w:after="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B2">
            <w:pPr>
              <w:spacing w:after="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B3">
            <w:pPr>
              <w:spacing w:after="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0B4">
            <w:pPr>
              <w:spacing w:after="0" w:lineRule="auto"/>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0B5">
            <w:pPr>
              <w:spacing w:after="0" w:lineRule="auto"/>
              <w:rPr>
                <w:i w:val="1"/>
                <w:iCs w:val="1"/>
                <w:sz w:val="22"/>
                <w:szCs w:val="22"/>
              </w:rPr>
            </w:pPr>
            <w:r w:rsidDel="00000000" w:rsidR="00000000" w:rsidRPr="00000000">
              <w:rPr>
                <w:i w:val="1"/>
                <w:iCs w:val="1"/>
                <w:sz w:val="22"/>
                <w:szCs w:val="22"/>
                <w:rtl w:val="0"/>
              </w:rPr>
              <w:t xml:space="preserve">A239 Dendrocopos leucotos</w:t>
            </w:r>
          </w:p>
          <w:p w:rsidR="00000000" w:rsidDel="00000000" w:rsidP="00000000" w:rsidRDefault="00000000" w:rsidRPr="00000000" w14:paraId="000000B6">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B7">
            <w:pPr>
              <w:spacing w:after="0" w:lineRule="auto"/>
              <w:rPr>
                <w:i w:val="1"/>
                <w:iCs w:val="1"/>
                <w:sz w:val="22"/>
                <w:szCs w:val="22"/>
              </w:rPr>
            </w:pPr>
            <w:r w:rsidDel="00000000" w:rsidR="00000000" w:rsidRPr="00000000">
              <w:rPr>
                <w:i w:val="1"/>
                <w:iCs w:val="1"/>
                <w:sz w:val="22"/>
                <w:szCs w:val="22"/>
                <w:rtl w:val="0"/>
              </w:rPr>
              <w:t xml:space="preserve">A103 Falco peregrinus</w:t>
            </w:r>
          </w:p>
          <w:p w:rsidR="00000000" w:rsidDel="00000000" w:rsidP="00000000" w:rsidRDefault="00000000" w:rsidRPr="00000000" w14:paraId="000000B8">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B9">
            <w:pPr>
              <w:spacing w:after="0" w:lineRule="auto"/>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BA">
            <w:pPr>
              <w:spacing w:after="0" w:lineRule="auto"/>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BB">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BC">
            <w:pPr>
              <w:spacing w:after="0" w:lineRule="auto"/>
              <w:rPr>
                <w:i w:val="1"/>
                <w:iCs w:val="1"/>
                <w:sz w:val="22"/>
                <w:szCs w:val="22"/>
              </w:rPr>
            </w:pPr>
            <w:r w:rsidDel="00000000" w:rsidR="00000000" w:rsidRPr="00000000">
              <w:rPr>
                <w:i w:val="1"/>
                <w:iCs w:val="1"/>
                <w:sz w:val="22"/>
                <w:szCs w:val="22"/>
                <w:rtl w:val="0"/>
              </w:rPr>
              <w:t xml:space="preserve">A241 Picoides tridactylus</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BE">
            <w:pPr>
              <w:spacing w:after="0" w:lineRule="auto"/>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A108 Tetrao urogallus</w:t>
            </w:r>
          </w:p>
          <w:p w:rsidR="00000000" w:rsidDel="00000000" w:rsidP="00000000" w:rsidRDefault="00000000" w:rsidRPr="00000000" w14:paraId="000000C0">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C1">
            <w:pPr>
              <w:spacing w:after="0" w:lineRule="auto"/>
              <w:rPr>
                <w:sz w:val="22"/>
                <w:szCs w:val="22"/>
              </w:rPr>
            </w:pPr>
            <w:r w:rsidDel="00000000" w:rsidR="00000000" w:rsidRPr="00000000">
              <w:rPr>
                <w:i w:val="1"/>
                <w:iCs w:val="1"/>
                <w:sz w:val="22"/>
                <w:szCs w:val="22"/>
                <w:rtl w:val="0"/>
              </w:rPr>
              <w:t xml:space="preserve">5910 Zootoca vivipara</w:t>
            </w:r>
            <w:r w:rsidDel="00000000" w:rsidR="00000000" w:rsidRPr="00000000">
              <w:rPr>
                <w:rtl w:val="0"/>
              </w:rPr>
            </w:r>
          </w:p>
          <w:p w:rsidR="00000000" w:rsidDel="00000000" w:rsidP="00000000" w:rsidRDefault="00000000" w:rsidRPr="00000000" w14:paraId="000000C2">
            <w:pPr>
              <w:spacing w:after="0" w:lineRule="auto"/>
              <w:rPr>
                <w:i w:val="1"/>
                <w:iCs w:val="1"/>
                <w:sz w:val="22"/>
                <w:szCs w:val="22"/>
              </w:rPr>
            </w:pPr>
            <w:r w:rsidDel="00000000" w:rsidR="00000000" w:rsidRPr="00000000">
              <w:rPr>
                <w:sz w:val="22"/>
                <w:szCs w:val="22"/>
                <w:rtl w:val="0"/>
              </w:rPr>
              <w:t xml:space="preserve">2473 </w:t>
            </w:r>
            <w:r w:rsidDel="00000000" w:rsidR="00000000" w:rsidRPr="00000000">
              <w:rPr>
                <w:i w:val="1"/>
                <w:iCs w:val="1"/>
                <w:sz w:val="22"/>
                <w:szCs w:val="22"/>
                <w:rtl w:val="0"/>
              </w:rPr>
              <w:t xml:space="preserve">Vipera berus</w:t>
            </w:r>
          </w:p>
          <w:p w:rsidR="00000000" w:rsidDel="00000000" w:rsidP="00000000" w:rsidRDefault="00000000" w:rsidRPr="00000000" w14:paraId="000000C3">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0C4">
            <w:pPr>
              <w:spacing w:after="0" w:lineRule="auto"/>
              <w:rPr>
                <w:i w:val="1"/>
                <w:iCs w:val="1"/>
                <w:sz w:val="22"/>
                <w:szCs w:val="22"/>
              </w:rPr>
            </w:pPr>
            <w:r w:rsidDel="00000000" w:rsidR="00000000" w:rsidRPr="00000000">
              <w:rPr>
                <w:i w:val="1"/>
                <w:iCs w:val="1"/>
                <w:sz w:val="22"/>
                <w:szCs w:val="22"/>
                <w:rtl w:val="0"/>
              </w:rPr>
              <w:t xml:space="preserve">2432 Anguis fragilis</w:t>
            </w:r>
          </w:p>
          <w:p w:rsidR="00000000" w:rsidDel="00000000" w:rsidP="00000000" w:rsidRDefault="00000000" w:rsidRPr="00000000" w14:paraId="000000C5">
            <w:pPr>
              <w:spacing w:after="0" w:lineRule="auto"/>
              <w:rPr>
                <w:sz w:val="22"/>
                <w:szCs w:val="22"/>
              </w:rPr>
            </w:pPr>
            <w:r w:rsidDel="00000000" w:rsidR="00000000" w:rsidRPr="00000000">
              <w:rPr>
                <w:i w:val="1"/>
                <w:iCs w:val="1"/>
                <w:sz w:val="22"/>
                <w:szCs w:val="22"/>
                <w:rtl w:val="0"/>
              </w:rPr>
              <w:t xml:space="preserve">1256 Podarcis muralis</w:t>
            </w:r>
            <w:r w:rsidDel="00000000" w:rsidR="00000000" w:rsidRPr="00000000">
              <w:rPr>
                <w:rtl w:val="0"/>
              </w:rPr>
            </w:r>
          </w:p>
          <w:p w:rsidR="00000000" w:rsidDel="00000000" w:rsidP="00000000" w:rsidRDefault="00000000" w:rsidRPr="00000000" w14:paraId="000000C6">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C7">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C8">
            <w:pPr>
              <w:spacing w:after="0" w:lineRule="auto"/>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C9">
            <w:pPr>
              <w:spacing w:after="0" w:lineRule="auto"/>
              <w:rPr>
                <w:i w:val="1"/>
                <w:iCs w:val="1"/>
                <w:sz w:val="22"/>
                <w:szCs w:val="22"/>
              </w:rPr>
            </w:pPr>
            <w:r w:rsidDel="00000000" w:rsidR="00000000" w:rsidRPr="00000000">
              <w:rPr>
                <w:i w:val="1"/>
                <w:iCs w:val="1"/>
                <w:sz w:val="22"/>
                <w:szCs w:val="22"/>
                <w:rtl w:val="0"/>
              </w:rPr>
              <w:t xml:space="preserve">2361 Bufo bufo</w:t>
            </w:r>
          </w:p>
          <w:p w:rsidR="00000000" w:rsidDel="00000000" w:rsidP="00000000" w:rsidRDefault="00000000" w:rsidRPr="00000000" w14:paraId="000000CA">
            <w:pPr>
              <w:spacing w:after="0" w:lineRule="auto"/>
              <w:rPr>
                <w:i w:val="1"/>
                <w:iCs w:val="1"/>
                <w:sz w:val="22"/>
                <w:szCs w:val="22"/>
              </w:rPr>
            </w:pPr>
            <w:r w:rsidDel="00000000" w:rsidR="00000000" w:rsidRPr="00000000">
              <w:rPr>
                <w:i w:val="1"/>
                <w:iCs w:val="1"/>
                <w:sz w:val="22"/>
                <w:szCs w:val="22"/>
                <w:rtl w:val="0"/>
              </w:rPr>
              <w:t xml:space="preserve">2351 Salamandra salamandra</w:t>
            </w:r>
          </w:p>
          <w:p w:rsidR="00000000" w:rsidDel="00000000" w:rsidP="00000000" w:rsidRDefault="00000000" w:rsidRPr="00000000" w14:paraId="000000CB">
            <w:pPr>
              <w:spacing w:after="0" w:lineRule="auto"/>
              <w:rPr>
                <w:i w:val="1"/>
                <w:iCs w:val="1"/>
                <w:sz w:val="22"/>
                <w:szCs w:val="22"/>
              </w:rPr>
            </w:pPr>
            <w:r w:rsidDel="00000000" w:rsidR="00000000" w:rsidRPr="00000000">
              <w:rPr>
                <w:i w:val="1"/>
                <w:iCs w:val="1"/>
                <w:sz w:val="22"/>
                <w:szCs w:val="22"/>
                <w:rtl w:val="0"/>
              </w:rPr>
              <w:t xml:space="preserve">2353 Ichthyosaura alpestris</w:t>
            </w:r>
          </w:p>
          <w:p w:rsidR="00000000" w:rsidDel="00000000" w:rsidP="00000000" w:rsidRDefault="00000000" w:rsidRPr="00000000" w14:paraId="000000CC">
            <w:pPr>
              <w:spacing w:after="0" w:lineRule="auto"/>
              <w:rPr>
                <w:b w:val="1"/>
                <w:bCs w:val="1"/>
                <w:sz w:val="22"/>
                <w:szCs w:val="22"/>
              </w:rPr>
            </w:pPr>
            <w:r w:rsidDel="00000000" w:rsidR="00000000" w:rsidRPr="00000000">
              <w:rPr>
                <w:b w:val="1"/>
                <w:bCs w:val="1"/>
                <w:sz w:val="22"/>
                <w:szCs w:val="22"/>
                <w:rtl w:val="0"/>
              </w:rPr>
              <w:t xml:space="preserve">Pești:</w:t>
            </w:r>
          </w:p>
          <w:p w:rsidR="00000000" w:rsidDel="00000000" w:rsidP="00000000" w:rsidRDefault="00000000" w:rsidRPr="00000000" w14:paraId="000000CD">
            <w:pPr>
              <w:spacing w:after="0" w:lineRule="auto"/>
              <w:rPr>
                <w:i w:val="1"/>
                <w:iCs w:val="1"/>
                <w:sz w:val="22"/>
                <w:szCs w:val="22"/>
              </w:rPr>
            </w:pPr>
            <w:r w:rsidDel="00000000" w:rsidR="00000000" w:rsidRPr="00000000">
              <w:rPr>
                <w:i w:val="1"/>
                <w:iCs w:val="1"/>
                <w:sz w:val="22"/>
                <w:szCs w:val="22"/>
                <w:rtl w:val="0"/>
              </w:rPr>
              <w:t xml:space="preserve">5830 Salmo trutta</w:t>
            </w:r>
          </w:p>
          <w:p w:rsidR="00000000" w:rsidDel="00000000" w:rsidP="00000000" w:rsidRDefault="00000000" w:rsidRPr="00000000" w14:paraId="000000CE">
            <w:pPr>
              <w:spacing w:after="0" w:lineRule="auto"/>
              <w:rPr>
                <w:i w:val="1"/>
                <w:iCs w:val="1"/>
                <w:sz w:val="22"/>
                <w:szCs w:val="22"/>
              </w:rPr>
            </w:pPr>
            <w:r w:rsidDel="00000000" w:rsidR="00000000" w:rsidRPr="00000000">
              <w:rPr>
                <w:i w:val="1"/>
                <w:iCs w:val="1"/>
                <w:sz w:val="22"/>
                <w:szCs w:val="22"/>
                <w:rtl w:val="0"/>
              </w:rPr>
              <w:t xml:space="preserve">6237 Phoxinus phoxinus</w:t>
            </w:r>
          </w:p>
          <w:p w:rsidR="00000000" w:rsidDel="00000000" w:rsidP="00000000" w:rsidRDefault="00000000" w:rsidRPr="00000000" w14:paraId="000000CF">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D0">
            <w:pPr>
              <w:spacing w:after="0" w:lineRule="auto"/>
              <w:rPr>
                <w:i w:val="1"/>
                <w:iCs w:val="1"/>
                <w:sz w:val="22"/>
                <w:szCs w:val="22"/>
              </w:rPr>
            </w:pPr>
            <w:r w:rsidDel="00000000" w:rsidR="00000000" w:rsidRPr="00000000">
              <w:rPr>
                <w:i w:val="1"/>
                <w:iCs w:val="1"/>
                <w:sz w:val="22"/>
                <w:szCs w:val="22"/>
                <w:rtl w:val="0"/>
              </w:rPr>
              <w:t xml:space="preserve">1052 Euphydryas maturna</w:t>
            </w:r>
          </w:p>
          <w:p w:rsidR="00000000" w:rsidDel="00000000" w:rsidP="00000000" w:rsidRDefault="00000000" w:rsidRPr="00000000" w14:paraId="000000D1">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D2">
            <w:pPr>
              <w:spacing w:after="0" w:lineRule="auto"/>
              <w:rPr>
                <w:i w:val="1"/>
                <w:iCs w:val="1"/>
                <w:sz w:val="22"/>
                <w:szCs w:val="22"/>
              </w:rPr>
            </w:pPr>
            <w:r w:rsidDel="00000000" w:rsidR="00000000" w:rsidRPr="00000000">
              <w:rPr>
                <w:i w:val="1"/>
                <w:iCs w:val="1"/>
                <w:sz w:val="22"/>
                <w:szCs w:val="22"/>
                <w:rtl w:val="0"/>
              </w:rPr>
              <w:t xml:space="preserve">4054 Pholidoptera transsylvanica</w:t>
            </w:r>
          </w:p>
          <w:p w:rsidR="00000000" w:rsidDel="00000000" w:rsidP="00000000" w:rsidRDefault="00000000" w:rsidRPr="00000000" w14:paraId="000000D3">
            <w:pPr>
              <w:spacing w:after="0" w:lineRule="auto"/>
              <w:rPr>
                <w:i w:val="1"/>
                <w:iCs w:val="1"/>
                <w:sz w:val="22"/>
                <w:szCs w:val="22"/>
              </w:rPr>
            </w:pPr>
            <w:r w:rsidDel="00000000" w:rsidR="00000000" w:rsidRPr="00000000">
              <w:rPr>
                <w:i w:val="1"/>
                <w:iCs w:val="1"/>
                <w:sz w:val="22"/>
                <w:szCs w:val="22"/>
                <w:rtl w:val="0"/>
              </w:rPr>
              <w:t xml:space="preserve">4024* Pseudogaurotina excellens</w:t>
            </w:r>
          </w:p>
          <w:p w:rsidR="00000000" w:rsidDel="00000000" w:rsidP="00000000" w:rsidRDefault="00000000" w:rsidRPr="00000000" w14:paraId="000000D4">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D5">
            <w:pPr>
              <w:spacing w:after="0" w:lineRule="auto"/>
              <w:rPr>
                <w:i w:val="1"/>
                <w:iCs w:val="1"/>
                <w:sz w:val="22"/>
                <w:szCs w:val="22"/>
              </w:rPr>
            </w:pPr>
            <w:r w:rsidDel="00000000" w:rsidR="00000000" w:rsidRPr="00000000">
              <w:rPr>
                <w:i w:val="1"/>
                <w:iCs w:val="1"/>
                <w:sz w:val="22"/>
                <w:szCs w:val="22"/>
                <w:rtl w:val="0"/>
              </w:rPr>
              <w:t xml:space="preserve">4070* Campanula serrata</w:t>
            </w:r>
          </w:p>
          <w:p w:rsidR="00000000" w:rsidDel="00000000" w:rsidP="00000000" w:rsidRDefault="00000000" w:rsidRPr="00000000" w14:paraId="000000D6">
            <w:pPr>
              <w:spacing w:after="0" w:lineRule="auto"/>
              <w:rPr>
                <w:i w:val="1"/>
                <w:iCs w:val="1"/>
                <w:sz w:val="22"/>
                <w:szCs w:val="22"/>
              </w:rPr>
            </w:pPr>
            <w:r w:rsidDel="00000000" w:rsidR="00000000" w:rsidRPr="00000000">
              <w:rPr>
                <w:i w:val="1"/>
                <w:iCs w:val="1"/>
                <w:sz w:val="22"/>
                <w:szCs w:val="22"/>
                <w:rtl w:val="0"/>
              </w:rPr>
              <w:t xml:space="preserve">2113 Draba dorneri</w:t>
            </w:r>
          </w:p>
          <w:p w:rsidR="00000000" w:rsidDel="00000000" w:rsidP="00000000" w:rsidRDefault="00000000" w:rsidRPr="00000000" w14:paraId="000000D7">
            <w:pPr>
              <w:spacing w:after="0" w:lineRule="auto"/>
              <w:rPr>
                <w:i w:val="1"/>
                <w:iCs w:val="1"/>
                <w:sz w:val="22"/>
                <w:szCs w:val="22"/>
              </w:rPr>
            </w:pPr>
            <w:r w:rsidDel="00000000" w:rsidR="00000000" w:rsidRPr="00000000">
              <w:rPr>
                <w:i w:val="1"/>
                <w:iCs w:val="1"/>
                <w:sz w:val="22"/>
                <w:szCs w:val="22"/>
                <w:rtl w:val="0"/>
              </w:rPr>
              <w:t xml:space="preserve">4116 Tozzia carpathica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9">
            <w:pPr>
              <w:spacing w:after="0" w:line="240" w:lineRule="auto"/>
              <w:jc w:val="both"/>
              <w:rPr>
                <w:sz w:val="22"/>
                <w:szCs w:val="22"/>
              </w:rPr>
            </w:pPr>
            <w:r w:rsidDel="00000000" w:rsidR="00000000" w:rsidRPr="00000000">
              <w:rPr>
                <w:sz w:val="22"/>
                <w:szCs w:val="22"/>
                <w:rtl w:val="0"/>
              </w:rPr>
              <w:t xml:space="preserve">Valoarea ecologică a acestei ZPB se datorează gradientului altitudinal uriaș și un mozaic structural perfect, unde făgetele (acidofile și dacice), stejăretele cu carpen, pădurile relictare de pin și comunitățile de ravene (Tilio-Acerion) fac trecerea spre molidișuri, păduri unice de zâmbru (Pinus cembra) cu zadă, mlaștini turboase, jnepenișuri, grohotișuri silicatice și pajiști alpine. Complexul forestier virgin, bogat în arbori seculari și volume masive de lemn mort, susține o comunitate excepțională de specii periclitate. Acest mediu este critic pentru insectele saproxilice de interes comunitar, asigurând suportul larvar pentru croitorul alpin și croitorul croat (</w:t>
            </w:r>
            <w:r w:rsidDel="00000000" w:rsidR="00000000" w:rsidRPr="00000000">
              <w:rPr>
                <w:i w:val="1"/>
                <w:iCs w:val="1"/>
                <w:sz w:val="22"/>
                <w:szCs w:val="22"/>
                <w:rtl w:val="0"/>
              </w:rPr>
              <w:t xml:space="preserve">Pseudogaurotina excellens</w:t>
            </w:r>
            <w:r w:rsidDel="00000000" w:rsidR="00000000" w:rsidRPr="00000000">
              <w:rPr>
                <w:sz w:val="22"/>
                <w:szCs w:val="22"/>
                <w:rtl w:val="0"/>
              </w:rPr>
              <w:t xml:space="preserve">), în timp ce poienile și lizierele adăpostesc fluturele florilor (</w:t>
            </w:r>
            <w:r w:rsidDel="00000000" w:rsidR="00000000" w:rsidRPr="00000000">
              <w:rPr>
                <w:i w:val="1"/>
                <w:iCs w:val="1"/>
                <w:sz w:val="22"/>
                <w:szCs w:val="22"/>
                <w:rtl w:val="0"/>
              </w:rPr>
              <w:t xml:space="preserve">Euphydryas maturna</w:t>
            </w:r>
            <w:r w:rsidDel="00000000" w:rsidR="00000000" w:rsidRPr="00000000">
              <w:rPr>
                <w:sz w:val="22"/>
                <w:szCs w:val="22"/>
                <w:rtl w:val="0"/>
              </w:rPr>
              <w:t xml:space="preserve">) și cosașul transilvănean. Biodiversitatea floristică include endemisme stricte de o valoare inestimabilă, precum flămânzica de Retezat (</w:t>
            </w:r>
            <w:r w:rsidDel="00000000" w:rsidR="00000000" w:rsidRPr="00000000">
              <w:rPr>
                <w:i w:val="1"/>
                <w:iCs w:val="1"/>
                <w:sz w:val="22"/>
                <w:szCs w:val="22"/>
                <w:rtl w:val="0"/>
              </w:rPr>
              <w:t xml:space="preserve">Draba dorneri</w:t>
            </w:r>
            <w:r w:rsidDel="00000000" w:rsidR="00000000" w:rsidRPr="00000000">
              <w:rPr>
                <w:sz w:val="22"/>
                <w:szCs w:val="22"/>
                <w:rtl w:val="0"/>
              </w:rPr>
              <w:t xml:space="preserve">), alături de clopoțelul transilvănean și planta relictă </w:t>
            </w:r>
            <w:r w:rsidDel="00000000" w:rsidR="00000000" w:rsidRPr="00000000">
              <w:rPr>
                <w:i w:val="1"/>
                <w:iCs w:val="1"/>
                <w:sz w:val="22"/>
                <w:szCs w:val="22"/>
                <w:rtl w:val="0"/>
              </w:rPr>
              <w:t xml:space="preserve">Tozzia carpathica</w:t>
            </w:r>
            <w:r w:rsidDel="00000000" w:rsidR="00000000" w:rsidRPr="00000000">
              <w:rPr>
                <w:sz w:val="22"/>
                <w:szCs w:val="22"/>
                <w:rtl w:val="0"/>
              </w:rPr>
              <w:t xml:space="preserve">. </w:t>
            </w:r>
          </w:p>
          <w:p w:rsidR="00000000" w:rsidDel="00000000" w:rsidP="00000000" w:rsidRDefault="00000000" w:rsidRPr="00000000" w14:paraId="000000DA">
            <w:pPr>
              <w:spacing w:after="0" w:line="240" w:lineRule="auto"/>
              <w:jc w:val="both"/>
              <w:rPr>
                <w:sz w:val="22"/>
                <w:szCs w:val="22"/>
              </w:rPr>
            </w:pPr>
            <w:r w:rsidDel="00000000" w:rsidR="00000000" w:rsidRPr="00000000">
              <w:rPr>
                <w:sz w:val="22"/>
                <w:szCs w:val="22"/>
                <w:rtl w:val="0"/>
              </w:rPr>
              <w:t xml:space="preserve">Pentru avifaună, zona oferă habitate de cuibărit ideale. Ramurile puternice ale arborilor bătrâni și stâncăriile inaccesibile adăpostesc răpitoare de talie mare, precum acvila de munte, acvila țipătoare mică, șerparul, viesparul și șoimul călător, dar și barza neagră. Pădurile bătrâne garantează nișe ecologice sigure pentru cocoșul de munte, ieruncă, păsări de noapte (buha, huhurezul mare, minunița, ciuvica) și o diversitate remarcabilă de ciocănitoare (cu spate alb, neagră, cu trei degete, sură) și muscari (gulerat și mic). Totodată, densitatea scorburilor din acești codri neatinși, combinată cu refugiile oferite de versanții stâncoși, asigură habitate cruciale de maternitate și hibernare pentru o comunitate unică de 12 specii de chiroptere (incluzând liliacul lui Bechstein, liliacul cârn, liliacul cu urechi mari și specii din genul </w:t>
            </w:r>
            <w:r w:rsidDel="00000000" w:rsidR="00000000" w:rsidRPr="00000000">
              <w:rPr>
                <w:i w:val="1"/>
                <w:iCs w:val="1"/>
                <w:sz w:val="22"/>
                <w:szCs w:val="22"/>
                <w:rtl w:val="0"/>
              </w:rPr>
              <w:t xml:space="preserve">Myotis</w:t>
            </w:r>
            <w:r w:rsidDel="00000000" w:rsidR="00000000" w:rsidRPr="00000000">
              <w:rPr>
                <w:sz w:val="22"/>
                <w:szCs w:val="22"/>
                <w:rtl w:val="0"/>
              </w:rPr>
              <w:t xml:space="preserve">).Rețeaua hidrografică pură, alimentată de mlaștinile de tranziție, și bazinele lacustre mențin microclimatul umed și rece, oferind habitate nefragmentate pentru păstrăvul de munte și boiștean. Aceste ape curate și litierea intactă garantează reproducerea unei herpetofaune montane diverse, oferind condiții optime pentru tritonul alpin, salamandra de uscat, broasca roșie de munte, broasca râioasă brună și izvorașul cu burtă galbenă. Zonele deschise, stâncăriile și grohotișurile silicioase sunt intens folosite de reptile adaptate climatului montan, precum vipera comună, șopârla de munte, șopârla cenușie, șopârla de ziduri și năpârca. În final, dimensiunea compactă și izolarea extremă a zonei alpine din Retezat elimină complet presiunea antropică, generând o zonă de liniște totală (core area) cu o capacitate maximă de suport. Acest teritoriu garantează resursele trofice, zonele de adăpost și locurile de fătare sau bârlogire strict necesare pentru supraviețuirea caprei negre și a marmotei, dar și pentru menținerea unor populații extrem de stabile și viabile de mari carnivore — ursul, lupul și râsul — asigurând un nucleu de stabilitate genetică pentru întregul lanț al Carpaților Meridionali.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spacing w:after="0" w:lineRule="auto"/>
              <w:jc w:val="both"/>
              <w:rPr/>
            </w:pPr>
            <w:r w:rsidDel="00000000" w:rsidR="00000000" w:rsidRPr="00000000">
              <w:rPr>
                <w:sz w:val="22"/>
                <w:szCs w:val="22"/>
                <w:rtl w:val="0"/>
              </w:rPr>
              <w:t xml:space="preserve">K02.02 Acumularea de material organic</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spacing w:after="0" w:line="24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E">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w:t>
            </w:r>
            <w:r w:rsidDel="00000000" w:rsidR="00000000" w:rsidRPr="00000000">
              <w:rPr>
                <w:rtl w:val="0"/>
              </w:rPr>
            </w:r>
          </w:p>
          <w:p w:rsidR="00000000" w:rsidDel="00000000" w:rsidP="00000000" w:rsidRDefault="00000000" w:rsidRPr="00000000" w14:paraId="000000DF">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0">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E1">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2">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E3">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E4">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E5">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E6">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0E7">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8">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E9">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EA">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EB">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EC">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ED">
            <w:pPr>
              <w:spacing w:after="0" w:line="240" w:lineRule="auto"/>
              <w:jc w:val="both"/>
              <w:rPr>
                <w:sz w:val="22"/>
                <w:szCs w:val="22"/>
              </w:rPr>
            </w:pPr>
            <w:r w:rsidDel="00000000" w:rsidR="00000000" w:rsidRPr="00000000">
              <w:rPr>
                <w:b w:val="1"/>
                <w:bCs w:val="1"/>
                <w:sz w:val="22"/>
                <w:szCs w:val="22"/>
                <w:rtl w:val="0"/>
              </w:rPr>
              <w:t xml:space="preserve">Obiective și măsuri de non-intervenție pentru ecosistemele de stâncărie</w:t>
            </w:r>
            <w:r w:rsidDel="00000000" w:rsidR="00000000" w:rsidRPr="00000000">
              <w:rPr>
                <w:rtl w:val="0"/>
              </w:rPr>
            </w:r>
          </w:p>
          <w:p w:rsidR="00000000" w:rsidDel="00000000" w:rsidP="00000000" w:rsidRDefault="00000000" w:rsidRPr="00000000" w14:paraId="000000EE">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F">
            <w:pPr>
              <w:spacing w:after="0" w:line="240" w:lineRule="auto"/>
              <w:jc w:val="both"/>
              <w:rPr>
                <w:sz w:val="22"/>
                <w:szCs w:val="22"/>
              </w:rPr>
            </w:pPr>
            <w:r w:rsidDel="00000000" w:rsidR="00000000" w:rsidRPr="00000000">
              <w:rPr>
                <w:sz w:val="22"/>
                <w:szCs w:val="22"/>
                <w:rtl w:val="0"/>
              </w:rPr>
              <w:t xml:space="preserve">Menținerea integrității structurale și funcționale a ecosistemelor de stâncărie și grohotiș prin conservarea vegetației specifice, a microhabitatelor și a dinamicii geomorfologice naturale, fără intervenții de management în teren.</w:t>
            </w:r>
          </w:p>
          <w:p w:rsidR="00000000" w:rsidDel="00000000" w:rsidP="00000000" w:rsidRDefault="00000000" w:rsidRPr="00000000" w14:paraId="000000F0">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F1">
            <w:pPr>
              <w:spacing w:after="0" w:line="240" w:lineRule="auto"/>
              <w:jc w:val="both"/>
              <w:rPr>
                <w:sz w:val="22"/>
                <w:szCs w:val="22"/>
              </w:rPr>
            </w:pPr>
            <w:r w:rsidDel="00000000" w:rsidR="00000000" w:rsidRPr="00000000">
              <w:rPr>
                <w:sz w:val="22"/>
                <w:szCs w:val="22"/>
                <w:rtl w:val="0"/>
              </w:rPr>
              <w:t xml:space="preserve">1. Menținerea habitatelor și a speciilor rare, endemice sau sensibile asociate stâncăriilor și grohotișurilor.</w:t>
            </w:r>
          </w:p>
          <w:p w:rsidR="00000000" w:rsidDel="00000000" w:rsidP="00000000" w:rsidRDefault="00000000" w:rsidRPr="00000000" w14:paraId="000000F2">
            <w:pPr>
              <w:spacing w:after="0" w:line="240" w:lineRule="auto"/>
              <w:jc w:val="both"/>
              <w:rPr>
                <w:sz w:val="22"/>
                <w:szCs w:val="22"/>
              </w:rPr>
            </w:pPr>
            <w:r w:rsidDel="00000000" w:rsidR="00000000" w:rsidRPr="00000000">
              <w:rPr>
                <w:sz w:val="22"/>
                <w:szCs w:val="22"/>
                <w:rtl w:val="0"/>
              </w:rPr>
              <w:t xml:space="preserve">2. Menținerea microhabitatelor naturale (fisuri, cornișe, platforme, grohotișuri mobile) și a condițiilor de microclimat.</w:t>
            </w:r>
          </w:p>
          <w:p w:rsidR="00000000" w:rsidDel="00000000" w:rsidP="00000000" w:rsidRDefault="00000000" w:rsidRPr="00000000" w14:paraId="000000F3">
            <w:pPr>
              <w:spacing w:after="0" w:line="240" w:lineRule="auto"/>
              <w:jc w:val="both"/>
              <w:rPr>
                <w:sz w:val="22"/>
                <w:szCs w:val="22"/>
              </w:rPr>
            </w:pPr>
            <w:r w:rsidDel="00000000" w:rsidR="00000000" w:rsidRPr="00000000">
              <w:rPr>
                <w:sz w:val="22"/>
                <w:szCs w:val="22"/>
                <w:rtl w:val="0"/>
              </w:rPr>
              <w:t xml:space="preserve">3. Conservarea dinamicii geomorfologice naturale (eroziune, acumulare, căderi de blocuri), fără stabilizări artificiale.</w:t>
            </w:r>
          </w:p>
          <w:p w:rsidR="00000000" w:rsidDel="00000000" w:rsidP="00000000" w:rsidRDefault="00000000" w:rsidRPr="00000000" w14:paraId="000000F4">
            <w:pPr>
              <w:spacing w:after="0" w:line="240" w:lineRule="auto"/>
              <w:jc w:val="both"/>
              <w:rPr>
                <w:sz w:val="22"/>
                <w:szCs w:val="22"/>
              </w:rPr>
            </w:pPr>
            <w:r w:rsidDel="00000000" w:rsidR="00000000" w:rsidRPr="00000000">
              <w:rPr>
                <w:sz w:val="22"/>
                <w:szCs w:val="22"/>
                <w:rtl w:val="0"/>
              </w:rPr>
              <w:t xml:space="preserve">4. Limitarea deranjului și a degradărilor fizice cauzate de accesul și activitățile umane.</w:t>
            </w:r>
          </w:p>
          <w:p w:rsidR="00000000" w:rsidDel="00000000" w:rsidP="00000000" w:rsidRDefault="00000000" w:rsidRPr="00000000" w14:paraId="000000F5">
            <w:pPr>
              <w:spacing w:after="0" w:line="240" w:lineRule="auto"/>
              <w:jc w:val="both"/>
              <w:rPr>
                <w:sz w:val="22"/>
                <w:szCs w:val="22"/>
              </w:rPr>
            </w:pPr>
            <w:r w:rsidDel="00000000" w:rsidR="00000000" w:rsidRPr="00000000">
              <w:rPr>
                <w:sz w:val="22"/>
                <w:szCs w:val="22"/>
                <w:rtl w:val="0"/>
              </w:rPr>
              <w:t xml:space="preserve">5. Monitorizarea stării de conservare și detectarea timpurie a presiunilor.</w:t>
            </w:r>
          </w:p>
          <w:p w:rsidR="00000000" w:rsidDel="00000000" w:rsidP="00000000" w:rsidRDefault="00000000" w:rsidRPr="00000000" w14:paraId="000000F6">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F7">
            <w:pPr>
              <w:spacing w:after="0" w:line="240" w:lineRule="auto"/>
              <w:jc w:val="both"/>
              <w:rPr>
                <w:sz w:val="22"/>
                <w:szCs w:val="22"/>
              </w:rPr>
            </w:pPr>
            <w:r w:rsidDel="00000000" w:rsidR="00000000" w:rsidRPr="00000000">
              <w:rPr>
                <w:sz w:val="22"/>
                <w:szCs w:val="22"/>
                <w:rtl w:val="0"/>
              </w:rPr>
              <w:t xml:space="preserve">1. În ecosistemele de stâncărie și grohotiș nu se realizează lucrări de stabilizare, consolidare, amenajare, curățare sau eliminare a vegetației specifice.</w:t>
            </w:r>
          </w:p>
          <w:p w:rsidR="00000000" w:rsidDel="00000000" w:rsidP="00000000" w:rsidRDefault="00000000" w:rsidRPr="00000000" w14:paraId="000000F8">
            <w:pPr>
              <w:spacing w:after="0" w:line="240" w:lineRule="auto"/>
              <w:jc w:val="both"/>
              <w:rPr>
                <w:sz w:val="22"/>
                <w:szCs w:val="22"/>
              </w:rPr>
            </w:pPr>
            <w:r w:rsidDel="00000000" w:rsidR="00000000" w:rsidRPr="00000000">
              <w:rPr>
                <w:sz w:val="22"/>
                <w:szCs w:val="22"/>
                <w:rtl w:val="0"/>
              </w:rPr>
              <w:t xml:space="preserve">2. Activitățile umane sunt limitate strict la cele admise în regimul de non-intervenție: cercetare științifică, educație ecologică și ecoturism cu impact redus, fără construcții sau investiții.</w:t>
            </w:r>
          </w:p>
          <w:p w:rsidR="00000000" w:rsidDel="00000000" w:rsidP="00000000" w:rsidRDefault="00000000" w:rsidRPr="00000000" w14:paraId="000000F9">
            <w:pPr>
              <w:spacing w:after="0" w:line="240" w:lineRule="auto"/>
              <w:jc w:val="both"/>
              <w:rPr>
                <w:sz w:val="22"/>
                <w:szCs w:val="22"/>
              </w:rPr>
            </w:pPr>
            <w:r w:rsidDel="00000000" w:rsidR="00000000" w:rsidRPr="00000000">
              <w:rPr>
                <w:sz w:val="22"/>
                <w:szCs w:val="22"/>
                <w:rtl w:val="0"/>
              </w:rPr>
              <w:t xml:space="preserve">3. Accesul se limitează la trasee existente compatibile cu obiectivele de conservare; se evită traversarea directă a sectoarelor sensibile; pot fi instituite restricții spațio-temporale fără amenajări noi.</w:t>
            </w:r>
          </w:p>
          <w:p w:rsidR="00000000" w:rsidDel="00000000" w:rsidP="00000000" w:rsidRDefault="00000000" w:rsidRPr="00000000" w14:paraId="000000FA">
            <w:pPr>
              <w:spacing w:after="0" w:line="240" w:lineRule="auto"/>
              <w:jc w:val="both"/>
              <w:rPr>
                <w:sz w:val="22"/>
                <w:szCs w:val="22"/>
              </w:rPr>
            </w:pPr>
            <w:r w:rsidDel="00000000" w:rsidR="00000000" w:rsidRPr="00000000">
              <w:rPr>
                <w:sz w:val="22"/>
                <w:szCs w:val="22"/>
                <w:rtl w:val="0"/>
              </w:rPr>
              <w:t xml:space="preserve">4. Activitățile recreative care pot produce deranj sau degradări (escaladă, alpinism, parapantă) sunt interzise în sectoarele sensibile; nu sunt permise echipări, ancoraje permanente sau deschideri de trasee noi.</w:t>
            </w:r>
          </w:p>
          <w:p w:rsidR="00000000" w:rsidDel="00000000" w:rsidP="00000000" w:rsidRDefault="00000000" w:rsidRPr="00000000" w14:paraId="000000FB">
            <w:pPr>
              <w:spacing w:after="0" w:line="240" w:lineRule="auto"/>
              <w:jc w:val="both"/>
              <w:rPr>
                <w:sz w:val="22"/>
                <w:szCs w:val="22"/>
              </w:rPr>
            </w:pPr>
            <w:r w:rsidDel="00000000" w:rsidR="00000000" w:rsidRPr="00000000">
              <w:rPr>
                <w:sz w:val="22"/>
                <w:szCs w:val="22"/>
                <w:rtl w:val="0"/>
              </w:rPr>
              <w:t xml:space="preserve">5. Sunt interzise extragerea de materiale, amenajările turistice noi, deschiderea de drumuri și orice intervenție care modifică caracterul natural al stâncăriilor.</w:t>
            </w:r>
          </w:p>
          <w:p w:rsidR="00000000" w:rsidDel="00000000" w:rsidP="00000000" w:rsidRDefault="00000000" w:rsidRPr="00000000" w14:paraId="000000FC">
            <w:pPr>
              <w:spacing w:after="0" w:line="240" w:lineRule="auto"/>
              <w:jc w:val="both"/>
              <w:rPr>
                <w:sz w:val="22"/>
                <w:szCs w:val="22"/>
              </w:rPr>
            </w:pPr>
            <w:r w:rsidDel="00000000" w:rsidR="00000000" w:rsidRPr="00000000">
              <w:rPr>
                <w:sz w:val="22"/>
                <w:szCs w:val="22"/>
                <w:rtl w:val="0"/>
              </w:rPr>
              <w:t xml:space="preserve">6. Cercetarea și monitorizarea se realizează prin metode neintruzive, urmărind vegetația specifică, speciile asociate, procesele geomorfologice și presiunile antropice.</w:t>
            </w:r>
          </w:p>
          <w:p w:rsidR="00000000" w:rsidDel="00000000" w:rsidP="00000000" w:rsidRDefault="00000000" w:rsidRPr="00000000" w14:paraId="000000FD">
            <w:pPr>
              <w:spacing w:after="0" w:line="240" w:lineRule="auto"/>
              <w:jc w:val="both"/>
              <w:rPr>
                <w:sz w:val="22"/>
                <w:szCs w:val="22"/>
              </w:rPr>
            </w:pPr>
            <w:r w:rsidDel="00000000" w:rsidR="00000000" w:rsidRPr="00000000">
              <w:rPr>
                <w:b w:val="1"/>
                <w:bCs w:val="1"/>
                <w:sz w:val="22"/>
                <w:szCs w:val="22"/>
                <w:rtl w:val="0"/>
              </w:rPr>
              <w:t xml:space="preserve">Obiective și măsuri de non-intervenție pentru ecosistemele de turbării </w:t>
            </w:r>
            <w:r w:rsidDel="00000000" w:rsidR="00000000" w:rsidRPr="00000000">
              <w:rPr>
                <w:rtl w:val="0"/>
              </w:rPr>
            </w:r>
          </w:p>
          <w:p w:rsidR="00000000" w:rsidDel="00000000" w:rsidP="00000000" w:rsidRDefault="00000000" w:rsidRPr="00000000" w14:paraId="000000FE">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FF">
            <w:pPr>
              <w:spacing w:after="0" w:line="240" w:lineRule="auto"/>
              <w:jc w:val="both"/>
              <w:rPr>
                <w:sz w:val="22"/>
                <w:szCs w:val="22"/>
              </w:rPr>
            </w:pPr>
            <w:r w:rsidDel="00000000" w:rsidR="00000000" w:rsidRPr="00000000">
              <w:rPr>
                <w:sz w:val="22"/>
                <w:szCs w:val="22"/>
                <w:rtl w:val="0"/>
              </w:rPr>
              <w:t xml:space="preserve">1. Conservarea regimului hidrologic natural al turbăriilor (nivel piezometric, alimentare prin precipitații/apă subterană, variabilitate sezonieră).</w:t>
            </w:r>
          </w:p>
          <w:p w:rsidR="00000000" w:rsidDel="00000000" w:rsidP="00000000" w:rsidRDefault="00000000" w:rsidRPr="00000000" w14:paraId="00000100">
            <w:pPr>
              <w:spacing w:after="0" w:line="240" w:lineRule="auto"/>
              <w:jc w:val="both"/>
              <w:rPr>
                <w:sz w:val="22"/>
                <w:szCs w:val="22"/>
              </w:rPr>
            </w:pPr>
            <w:r w:rsidDel="00000000" w:rsidR="00000000" w:rsidRPr="00000000">
              <w:rPr>
                <w:sz w:val="22"/>
                <w:szCs w:val="22"/>
                <w:rtl w:val="0"/>
              </w:rPr>
              <w:t xml:space="preserve">2. Menținerea mozaicului tipic de microhabitate turbifere (covor de Sphagnum, ochiuri de apă liberă, depresiuni cu Rhynchosporion).</w:t>
            </w:r>
          </w:p>
          <w:p w:rsidR="00000000" w:rsidDel="00000000" w:rsidP="00000000" w:rsidRDefault="00000000" w:rsidRPr="00000000" w14:paraId="00000101">
            <w:pPr>
              <w:spacing w:after="0" w:line="240" w:lineRule="auto"/>
              <w:jc w:val="both"/>
              <w:rPr>
                <w:sz w:val="22"/>
                <w:szCs w:val="22"/>
              </w:rPr>
            </w:pPr>
            <w:r w:rsidDel="00000000" w:rsidR="00000000" w:rsidRPr="00000000">
              <w:rPr>
                <w:sz w:val="22"/>
                <w:szCs w:val="22"/>
                <w:rtl w:val="0"/>
              </w:rPr>
              <w:t xml:space="preserve">3. Prevenirea eutrofizării și a aportului de sedimente sau substanțe poluante.</w:t>
            </w:r>
          </w:p>
          <w:p w:rsidR="00000000" w:rsidDel="00000000" w:rsidP="00000000" w:rsidRDefault="00000000" w:rsidRPr="00000000" w14:paraId="00000102">
            <w:pPr>
              <w:spacing w:after="0" w:line="240" w:lineRule="auto"/>
              <w:jc w:val="both"/>
              <w:rPr>
                <w:sz w:val="22"/>
                <w:szCs w:val="22"/>
              </w:rPr>
            </w:pPr>
            <w:r w:rsidDel="00000000" w:rsidR="00000000" w:rsidRPr="00000000">
              <w:rPr>
                <w:sz w:val="22"/>
                <w:szCs w:val="22"/>
                <w:rtl w:val="0"/>
              </w:rPr>
              <w:t xml:space="preserve">4. Conservarea dinamicii naturale a turbăriilor active (creștere lentă a substratului, succesiune ecologică naturală).</w:t>
            </w:r>
          </w:p>
          <w:p w:rsidR="00000000" w:rsidDel="00000000" w:rsidP="00000000" w:rsidRDefault="00000000" w:rsidRPr="00000000" w14:paraId="00000103">
            <w:pPr>
              <w:spacing w:after="0" w:line="240" w:lineRule="auto"/>
              <w:jc w:val="both"/>
              <w:rPr>
                <w:sz w:val="22"/>
                <w:szCs w:val="22"/>
              </w:rPr>
            </w:pPr>
            <w:r w:rsidDel="00000000" w:rsidR="00000000" w:rsidRPr="00000000">
              <w:rPr>
                <w:sz w:val="22"/>
                <w:szCs w:val="22"/>
                <w:rtl w:val="0"/>
              </w:rPr>
              <w:t xml:space="preserve">5. Limitarea drastică a deranjului fizic — turbăriile sunt extrem de sensibile la tasare și fragmentare.</w:t>
            </w:r>
          </w:p>
          <w:p w:rsidR="00000000" w:rsidDel="00000000" w:rsidP="00000000" w:rsidRDefault="00000000" w:rsidRPr="00000000" w14:paraId="00000104">
            <w:pPr>
              <w:spacing w:after="0" w:line="240" w:lineRule="auto"/>
              <w:jc w:val="both"/>
              <w:rPr>
                <w:sz w:val="22"/>
                <w:szCs w:val="22"/>
              </w:rPr>
            </w:pPr>
            <w:r w:rsidDel="00000000" w:rsidR="00000000" w:rsidRPr="00000000">
              <w:rPr>
                <w:sz w:val="22"/>
                <w:szCs w:val="22"/>
                <w:rtl w:val="0"/>
              </w:rPr>
              <w:t xml:space="preserve">6. Detectarea timpurie a presiunilor și a efectelor schimbărilor climatice asupra hidrologiei și vegetației specifice.</w:t>
            </w:r>
          </w:p>
          <w:p w:rsidR="00000000" w:rsidDel="00000000" w:rsidP="00000000" w:rsidRDefault="00000000" w:rsidRPr="00000000" w14:paraId="00000105">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106">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07">
            <w:pPr>
              <w:spacing w:after="0" w:line="240" w:lineRule="auto"/>
              <w:jc w:val="both"/>
              <w:rPr>
                <w:sz w:val="22"/>
                <w:szCs w:val="22"/>
              </w:rPr>
            </w:pPr>
            <w:r w:rsidDel="00000000" w:rsidR="00000000" w:rsidRPr="00000000">
              <w:rPr>
                <w:sz w:val="22"/>
                <w:szCs w:val="22"/>
                <w:rtl w:val="0"/>
              </w:rPr>
              <w:t xml:space="preserve">1. Nu se realizează lucrări de drenare, șanțuri, captări, regularizări sau alte intervenții care modifică hidrologia turbăriilor.</w:t>
            </w:r>
          </w:p>
          <w:p w:rsidR="00000000" w:rsidDel="00000000" w:rsidP="00000000" w:rsidRDefault="00000000" w:rsidRPr="00000000" w14:paraId="00000108">
            <w:pPr>
              <w:spacing w:after="0" w:line="240" w:lineRule="auto"/>
              <w:jc w:val="both"/>
              <w:rPr>
                <w:sz w:val="22"/>
                <w:szCs w:val="22"/>
              </w:rPr>
            </w:pPr>
            <w:r w:rsidDel="00000000" w:rsidR="00000000" w:rsidRPr="00000000">
              <w:rPr>
                <w:sz w:val="22"/>
                <w:szCs w:val="22"/>
                <w:rtl w:val="0"/>
              </w:rPr>
              <w:t xml:space="preserve">2. Se interzice extragerea de turbă, depozitarea de materiale, umpluturile și orice acțiuni care provoacă tasare sau distrugerea covorului de Sphagnum.</w:t>
            </w:r>
          </w:p>
          <w:p w:rsidR="00000000" w:rsidDel="00000000" w:rsidP="00000000" w:rsidRDefault="00000000" w:rsidRPr="00000000" w14:paraId="00000109">
            <w:pPr>
              <w:spacing w:after="0" w:line="240" w:lineRule="auto"/>
              <w:jc w:val="both"/>
              <w:rPr>
                <w:sz w:val="22"/>
                <w:szCs w:val="22"/>
              </w:rPr>
            </w:pPr>
            <w:r w:rsidDel="00000000" w:rsidR="00000000" w:rsidRPr="00000000">
              <w:rPr>
                <w:sz w:val="22"/>
                <w:szCs w:val="22"/>
                <w:rtl w:val="0"/>
              </w:rPr>
              <w:t xml:space="preserve">3. Se interzice traversarea turbăriilor în afara potecilor amenajate (acolo unde acestea există); pasarelele de lemn existente pot fi întreținute, dar nu se construiesc altele noi.</w:t>
            </w:r>
          </w:p>
          <w:p w:rsidR="00000000" w:rsidDel="00000000" w:rsidP="00000000" w:rsidRDefault="00000000" w:rsidRPr="00000000" w14:paraId="0000010A">
            <w:pPr>
              <w:spacing w:after="0" w:line="240" w:lineRule="auto"/>
              <w:jc w:val="both"/>
              <w:rPr>
                <w:sz w:val="22"/>
                <w:szCs w:val="22"/>
              </w:rPr>
            </w:pPr>
            <w:r w:rsidDel="00000000" w:rsidR="00000000" w:rsidRPr="00000000">
              <w:rPr>
                <w:sz w:val="22"/>
                <w:szCs w:val="22"/>
                <w:rtl w:val="0"/>
              </w:rPr>
              <w:t xml:space="preserve">4. Activitățile agro-pastorale (pășunat, cosit) sunt excluse — turbăriile sunt habitate naturale care nu necesită intervenție.</w:t>
            </w:r>
          </w:p>
          <w:p w:rsidR="00000000" w:rsidDel="00000000" w:rsidP="00000000" w:rsidRDefault="00000000" w:rsidRPr="00000000" w14:paraId="0000010B">
            <w:pPr>
              <w:spacing w:after="0" w:line="240" w:lineRule="auto"/>
              <w:jc w:val="both"/>
              <w:rPr>
                <w:sz w:val="22"/>
                <w:szCs w:val="22"/>
              </w:rPr>
            </w:pPr>
            <w:r w:rsidDel="00000000" w:rsidR="00000000" w:rsidRPr="00000000">
              <w:rPr>
                <w:sz w:val="22"/>
                <w:szCs w:val="22"/>
                <w:rtl w:val="0"/>
              </w:rPr>
              <w:t xml:space="preserve">5. Se interzic deversările, depozitările de deșeuri și utilizarea oricăror substanțe cu potențial poluant în bazinele hidrografice care alimentează turbăriile.</w:t>
            </w:r>
          </w:p>
          <w:p w:rsidR="00000000" w:rsidDel="00000000" w:rsidP="00000000" w:rsidRDefault="00000000" w:rsidRPr="00000000" w14:paraId="0000010C">
            <w:pPr>
              <w:spacing w:after="0" w:line="240" w:lineRule="auto"/>
              <w:jc w:val="both"/>
              <w:rPr>
                <w:sz w:val="22"/>
                <w:szCs w:val="22"/>
              </w:rPr>
            </w:pPr>
            <w:r w:rsidDel="00000000" w:rsidR="00000000" w:rsidRPr="00000000">
              <w:rPr>
                <w:sz w:val="22"/>
                <w:szCs w:val="22"/>
                <w:rtl w:val="0"/>
              </w:rPr>
              <w:t xml:space="preserve">6. Cercetarea și monitorizarea (piezometre, calitate apă, vegetație, specii indicator) se realizează cu impact minim, cu rute prestabilite și amplasare punctuală a echipamentelor.</w:t>
            </w:r>
          </w:p>
          <w:p w:rsidR="00000000" w:rsidDel="00000000" w:rsidP="00000000" w:rsidRDefault="00000000" w:rsidRPr="00000000" w14:paraId="0000010D">
            <w:pPr>
              <w:spacing w:after="0" w:line="240" w:lineRule="auto"/>
              <w:jc w:val="both"/>
              <w:rPr>
                <w:b w:val="1"/>
                <w:bCs w:val="1"/>
                <w:sz w:val="22"/>
                <w:szCs w:val="22"/>
              </w:rPr>
            </w:pPr>
            <w:r w:rsidDel="00000000" w:rsidR="00000000" w:rsidRPr="00000000">
              <w:rPr>
                <w:b w:val="1"/>
                <w:bCs w:val="1"/>
                <w:sz w:val="22"/>
                <w:szCs w:val="22"/>
                <w:rtl w:val="0"/>
              </w:rPr>
              <w:t xml:space="preserve">Obiective și măsuri de non-intervenție pentru ecosistemele de pajiști și tufărișuri </w:t>
            </w:r>
          </w:p>
          <w:p w:rsidR="00000000" w:rsidDel="00000000" w:rsidP="00000000" w:rsidRDefault="00000000" w:rsidRPr="00000000" w14:paraId="0000010E">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0F">
            <w:pPr>
              <w:spacing w:after="0" w:line="240" w:lineRule="auto"/>
              <w:jc w:val="both"/>
              <w:rPr>
                <w:sz w:val="22"/>
                <w:szCs w:val="22"/>
              </w:rPr>
            </w:pPr>
            <w:r w:rsidDel="00000000" w:rsidR="00000000" w:rsidRPr="00000000">
              <w:rPr>
                <w:sz w:val="22"/>
                <w:szCs w:val="22"/>
                <w:rtl w:val="0"/>
              </w:rPr>
              <w:t xml:space="preserve">1. Menținerea habitatelor de pajiști prin lăsarea succesiunii ecologice naturale, fără intervenții antropice.</w:t>
            </w:r>
          </w:p>
          <w:p w:rsidR="00000000" w:rsidDel="00000000" w:rsidP="00000000" w:rsidRDefault="00000000" w:rsidRPr="00000000" w14:paraId="00000110">
            <w:pPr>
              <w:spacing w:after="0" w:line="240" w:lineRule="auto"/>
              <w:jc w:val="both"/>
              <w:rPr>
                <w:sz w:val="22"/>
                <w:szCs w:val="22"/>
              </w:rPr>
            </w:pPr>
            <w:r w:rsidDel="00000000" w:rsidR="00000000" w:rsidRPr="00000000">
              <w:rPr>
                <w:sz w:val="22"/>
                <w:szCs w:val="22"/>
                <w:rtl w:val="0"/>
              </w:rPr>
              <w:t xml:space="preserve">2. Reducerea presiunilor și a deranjului prin excluderea pășunatului, cositului și a altor utilizări.</w:t>
            </w:r>
          </w:p>
          <w:p w:rsidR="00000000" w:rsidDel="00000000" w:rsidP="00000000" w:rsidRDefault="00000000" w:rsidRPr="00000000" w14:paraId="00000111">
            <w:pPr>
              <w:spacing w:after="0" w:line="240" w:lineRule="auto"/>
              <w:jc w:val="both"/>
              <w:rPr>
                <w:sz w:val="22"/>
                <w:szCs w:val="22"/>
              </w:rPr>
            </w:pPr>
            <w:r w:rsidDel="00000000" w:rsidR="00000000" w:rsidRPr="00000000">
              <w:rPr>
                <w:sz w:val="22"/>
                <w:szCs w:val="22"/>
                <w:rtl w:val="0"/>
              </w:rPr>
              <w:t xml:space="preserve">3. Monitorizarea evoluției naturale a vegetației și a speciilor asociate.</w:t>
            </w:r>
          </w:p>
          <w:p w:rsidR="00000000" w:rsidDel="00000000" w:rsidP="00000000" w:rsidRDefault="00000000" w:rsidRPr="00000000" w14:paraId="00000112">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13">
            <w:pPr>
              <w:spacing w:after="0" w:line="240" w:lineRule="auto"/>
              <w:jc w:val="both"/>
              <w:rPr>
                <w:sz w:val="22"/>
                <w:szCs w:val="22"/>
              </w:rPr>
            </w:pPr>
            <w:r w:rsidDel="00000000" w:rsidR="00000000" w:rsidRPr="00000000">
              <w:rPr>
                <w:sz w:val="22"/>
                <w:szCs w:val="22"/>
                <w:rtl w:val="0"/>
              </w:rPr>
              <w:t xml:space="preserve">1. Se exclud activitățile agro-pastorale (pășunat, cosit, târlit, fertilizare) pentru a permite succesiunea ecologică naturală.</w:t>
            </w:r>
          </w:p>
          <w:p w:rsidR="00000000" w:rsidDel="00000000" w:rsidP="00000000" w:rsidRDefault="00000000" w:rsidRPr="00000000" w14:paraId="00000114">
            <w:pPr>
              <w:spacing w:after="0" w:line="240" w:lineRule="auto"/>
              <w:jc w:val="both"/>
              <w:rPr>
                <w:sz w:val="22"/>
                <w:szCs w:val="22"/>
              </w:rPr>
            </w:pPr>
            <w:r w:rsidDel="00000000" w:rsidR="00000000" w:rsidRPr="00000000">
              <w:rPr>
                <w:sz w:val="22"/>
                <w:szCs w:val="22"/>
                <w:rtl w:val="0"/>
              </w:rPr>
              <w:t xml:space="preserve">2. Se interzice utilizarea oricăror substanțe chimice (fertilizanți, pesticide).</w:t>
            </w:r>
          </w:p>
          <w:p w:rsidR="00000000" w:rsidDel="00000000" w:rsidP="00000000" w:rsidRDefault="00000000" w:rsidRPr="00000000" w14:paraId="00000115">
            <w:pPr>
              <w:spacing w:after="0" w:line="240" w:lineRule="auto"/>
              <w:jc w:val="both"/>
              <w:rPr>
                <w:sz w:val="22"/>
                <w:szCs w:val="22"/>
              </w:rPr>
            </w:pPr>
            <w:r w:rsidDel="00000000" w:rsidR="00000000" w:rsidRPr="00000000">
              <w:rPr>
                <w:sz w:val="22"/>
                <w:szCs w:val="22"/>
                <w:rtl w:val="0"/>
              </w:rPr>
              <w:t xml:space="preserve">3. Accesul motorizat este interzis; vizitarea se face doar pe trasee stabilite.</w:t>
            </w:r>
          </w:p>
          <w:p w:rsidR="00000000" w:rsidDel="00000000" w:rsidP="00000000" w:rsidRDefault="00000000" w:rsidRPr="00000000" w14:paraId="00000116">
            <w:pPr>
              <w:spacing w:after="0" w:line="240" w:lineRule="auto"/>
              <w:jc w:val="both"/>
              <w:rPr>
                <w:sz w:val="22"/>
                <w:szCs w:val="22"/>
              </w:rPr>
            </w:pPr>
            <w:r w:rsidDel="00000000" w:rsidR="00000000" w:rsidRPr="00000000">
              <w:rPr>
                <w:sz w:val="22"/>
                <w:szCs w:val="22"/>
                <w:rtl w:val="0"/>
              </w:rPr>
              <w:t xml:space="preserve">4. Cercetarea și monitorizarea sunt permise cu metode neintruzive.</w:t>
            </w:r>
          </w:p>
          <w:p w:rsidR="00000000" w:rsidDel="00000000" w:rsidP="00000000" w:rsidRDefault="00000000" w:rsidRPr="00000000" w14:paraId="00000117">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118">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119">
            <w:pPr>
              <w:spacing w:after="0" w:line="240" w:lineRule="auto"/>
              <w:jc w:val="both"/>
              <w:rPr>
                <w:sz w:val="22"/>
                <w:szCs w:val="22"/>
              </w:rPr>
            </w:pPr>
            <w:r w:rsidDel="00000000" w:rsidR="00000000" w:rsidRPr="00000000">
              <w:rPr>
                <w:sz w:val="22"/>
                <w:szCs w:val="22"/>
                <w:rtl w:val="0"/>
              </w:rPr>
              <w:t xml:space="preserve">Pe lângă măsurile specifice de conservare stabilite pentru această ZPB, se aplică și se respectă integral regimul de protecție și management aferent planului de management al ariei naturale protejate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A">
            <w:pPr>
              <w:spacing w:after="0" w:line="24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B">
            <w:pPr>
              <w:spacing w:after="0" w:line="240" w:lineRule="auto"/>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11C">
      <w:pPr>
        <w:spacing w:after="0" w:line="240" w:lineRule="auto"/>
        <w:jc w:val="both"/>
        <w:rPr/>
      </w:pPr>
      <w:r w:rsidDel="00000000" w:rsidR="00000000" w:rsidRPr="00000000">
        <w:rPr>
          <w:rtl w:val="0"/>
        </w:rPr>
      </w:r>
    </w:p>
    <w:p w:rsidR="00000000" w:rsidDel="00000000" w:rsidP="00000000" w:rsidRDefault="00000000" w:rsidRPr="00000000" w14:paraId="0000011D">
      <w:pPr>
        <w:spacing w:after="0" w:line="240" w:lineRule="auto"/>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11E">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11F">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120">
      <w:pPr>
        <w:rPr>
          <w:b w:val="1"/>
          <w:bCs w:val="1"/>
          <w:sz w:val="22"/>
          <w:szCs w:val="22"/>
        </w:rPr>
      </w:pPr>
      <w:r w:rsidDel="00000000" w:rsidR="00000000" w:rsidRPr="00000000">
        <w:rPr>
          <w:rtl w:val="0"/>
        </w:rPr>
      </w:r>
    </w:p>
    <w:p w:rsidR="00000000" w:rsidDel="00000000" w:rsidP="00000000" w:rsidRDefault="00000000" w:rsidRPr="00000000" w14:paraId="00000121">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122">
      <w:pPr>
        <w:rPr/>
      </w:pPr>
      <w:r w:rsidDel="00000000" w:rsidR="00000000" w:rsidRPr="00000000">
        <w:rPr>
          <w:sz w:val="22"/>
          <w:szCs w:val="22"/>
          <w:rtl w:val="0"/>
        </w:rPr>
        <w:t xml:space="preserve">Suprafața totală a ZPB(ha)</w:t>
      </w:r>
      <w:r w:rsidDel="00000000" w:rsidR="00000000" w:rsidRPr="00000000">
        <w:rPr>
          <w:rtl w:val="0"/>
        </w:rPr>
      </w:r>
    </w:p>
    <w:p w:rsidR="00000000" w:rsidDel="00000000" w:rsidP="00000000" w:rsidRDefault="00000000" w:rsidRPr="00000000" w14:paraId="00000123">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258,71</w:t>
      </w:r>
    </w:p>
    <w:p w:rsidR="00000000" w:rsidDel="00000000" w:rsidP="00000000" w:rsidRDefault="00000000" w:rsidRPr="00000000" w14:paraId="00000124">
      <w:pPr>
        <w:spacing w:after="0" w:line="240" w:lineRule="auto"/>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125">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bookmarkStart w:colFirst="0" w:colLast="0" w:name="_heading=h.jl3yamb93o2" w:id="0"/>
      <w:bookmarkEnd w:id="0"/>
      <w:r w:rsidDel="00000000" w:rsidR="00000000" w:rsidRPr="00000000">
        <w:rPr>
          <w:color w:val="000000"/>
          <w:sz w:val="22"/>
          <w:szCs w:val="22"/>
          <w:rtl w:val="0"/>
        </w:rPr>
        <w:t xml:space="preserve">Decizia Comitetului Executiv al Consiliului Popular Județean Hunedoara nr. 98/1988: Parcul Național Retezat;</w:t>
      </w:r>
    </w:p>
    <w:p w:rsidR="00000000" w:rsidDel="00000000" w:rsidP="00000000" w:rsidRDefault="00000000" w:rsidRPr="00000000" w14:paraId="0000012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w:t>
      </w:r>
    </w:p>
    <w:p w:rsidR="00000000" w:rsidDel="00000000" w:rsidP="00000000" w:rsidRDefault="00000000" w:rsidRPr="00000000" w14:paraId="0000012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Hotărârea Guvernului nr. 230/2003 privind delimitarea rezervațiilor biosferei, parcurilor naționale și parcurilor naturale și constituirea administrațiilor acestora; </w:t>
      </w:r>
    </w:p>
    <w:p w:rsidR="00000000" w:rsidDel="00000000" w:rsidP="00000000" w:rsidRDefault="00000000" w:rsidRPr="00000000" w14:paraId="0000012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Ordinului ministrului agriculturii, pădurilor, apelor și mediului nr. 552/2003 privind aprobarea zonarii interioare a parcurilor naţionale şi a parcurilor naturale, din punct de vedere al necesităţii de conservare a diversitatii biologice;</w:t>
      </w:r>
    </w:p>
    <w:p w:rsidR="00000000" w:rsidDel="00000000" w:rsidP="00000000" w:rsidRDefault="00000000" w:rsidRPr="00000000" w14:paraId="00000129">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Ordonanţa de urgenţă nr. 57/2007 privind regimul ariilor naturale protejate, conservarea habitatelor naturale, a florei şi faunei sălbatice cu modificările și completările ulterioare;</w:t>
      </w:r>
    </w:p>
    <w:p w:rsidR="00000000" w:rsidDel="00000000" w:rsidP="00000000" w:rsidRDefault="00000000" w:rsidRPr="00000000" w14:paraId="0000012A">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12B">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2C">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Ordinul ministrului mediului, apelor și pădurilor nr. 2.095/30.09.2024 privind aprobarea Planul de management al Parcului Național Retezat, incluzând rezervațiile 2.494 Gemenele, 2.496 Peștera Zeicului, împreună cu siturile Natura 2000 suprapuse parțial - ROSCI0217 Retezat și ROSPA0084 Munții Retezat;</w:t>
      </w:r>
    </w:p>
    <w:p w:rsidR="00000000" w:rsidDel="00000000" w:rsidP="00000000" w:rsidRDefault="00000000" w:rsidRPr="00000000" w14:paraId="0000012D">
      <w:pPr>
        <w:spacing w:after="0" w:line="240" w:lineRule="auto"/>
        <w:rPr/>
      </w:pPr>
      <w:r w:rsidDel="00000000" w:rsidR="00000000" w:rsidRPr="00000000">
        <w:rPr>
          <w:rtl w:val="0"/>
        </w:rPr>
        <w:t xml:space="preserve">     </w:t>
      </w:r>
    </w:p>
    <w:p w:rsidR="00000000" w:rsidDel="00000000" w:rsidP="00000000" w:rsidRDefault="00000000" w:rsidRPr="00000000" w14:paraId="0000012E">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000"/>
      </w:tblPr>
      <w:tblGrid>
        <w:gridCol w:w="2402"/>
        <w:gridCol w:w="6598"/>
        <w:tblGridChange w:id="0">
          <w:tblGrid>
            <w:gridCol w:w="2402"/>
            <w:gridCol w:w="659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F">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0">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1">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2">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păduri montane de conifere:</w:t>
            </w:r>
          </w:p>
          <w:p w:rsidR="00000000" w:rsidDel="00000000" w:rsidP="00000000" w:rsidRDefault="00000000" w:rsidRPr="00000000" w14:paraId="00000133">
            <w:pPr>
              <w:spacing w:after="0" w:lineRule="auto"/>
              <w:jc w:val="both"/>
              <w:rPr>
                <w:i w:val="1"/>
                <w:iCs w:val="1"/>
                <w:sz w:val="22"/>
                <w:szCs w:val="22"/>
              </w:rPr>
            </w:pPr>
            <w:r w:rsidDel="00000000" w:rsidR="00000000" w:rsidRPr="00000000">
              <w:rPr>
                <w:i w:val="1"/>
                <w:iCs w:val="1"/>
                <w:sz w:val="22"/>
                <w:szCs w:val="22"/>
                <w:rtl w:val="0"/>
              </w:rPr>
              <w:t xml:space="preserve">9410 Păduri acidofile de molid (Picea) din etajul montan până în cel alpin (Vaccinio-Piceetea)</w:t>
            </w:r>
          </w:p>
          <w:p w:rsidR="00000000" w:rsidDel="00000000" w:rsidP="00000000" w:rsidRDefault="00000000" w:rsidRPr="00000000" w14:paraId="00000134">
            <w:pPr>
              <w:spacing w:after="0" w:lineRule="auto"/>
              <w:jc w:val="both"/>
              <w:rPr>
                <w:i w:val="1"/>
                <w:iCs w:val="1"/>
                <w:sz w:val="22"/>
                <w:szCs w:val="22"/>
              </w:rPr>
            </w:pPr>
            <w:r w:rsidDel="00000000" w:rsidR="00000000" w:rsidRPr="00000000">
              <w:rPr>
                <w:i w:val="1"/>
                <w:iCs w:val="1"/>
                <w:sz w:val="22"/>
                <w:szCs w:val="22"/>
                <w:rtl w:val="0"/>
              </w:rPr>
              <w:t xml:space="preserve">9420 Păduri alpine de Larix decidua şi/sau Pinus cembra</w:t>
            </w:r>
          </w:p>
          <w:p w:rsidR="00000000" w:rsidDel="00000000" w:rsidP="00000000" w:rsidRDefault="00000000" w:rsidRPr="00000000" w14:paraId="00000135">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Păduri temperate europene:</w:t>
            </w:r>
          </w:p>
          <w:p w:rsidR="00000000" w:rsidDel="00000000" w:rsidP="00000000" w:rsidRDefault="00000000" w:rsidRPr="00000000" w14:paraId="00000136">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w:t>
            </w:r>
          </w:p>
          <w:p w:rsidR="00000000" w:rsidDel="00000000" w:rsidP="00000000" w:rsidRDefault="00000000" w:rsidRPr="00000000" w14:paraId="00000137">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138">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9">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A">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3B">
            <w:pPr>
              <w:spacing w:after="0" w:lineRule="auto"/>
              <w:rPr>
                <w:i w:val="1"/>
                <w:iCs w:val="1"/>
                <w:sz w:val="22"/>
                <w:szCs w:val="22"/>
              </w:rPr>
            </w:pPr>
            <w:r w:rsidDel="00000000" w:rsidR="00000000" w:rsidRPr="00000000">
              <w:rPr>
                <w:i w:val="1"/>
                <w:iCs w:val="1"/>
                <w:sz w:val="22"/>
                <w:szCs w:val="22"/>
                <w:rtl w:val="0"/>
              </w:rPr>
              <w:t xml:space="preserve">1352 Ursus arctos</w:t>
            </w:r>
          </w:p>
          <w:p w:rsidR="00000000" w:rsidDel="00000000" w:rsidP="00000000" w:rsidRDefault="00000000" w:rsidRPr="00000000" w14:paraId="0000013C">
            <w:pPr>
              <w:spacing w:after="0" w:lineRule="auto"/>
              <w:rPr>
                <w:i w:val="1"/>
                <w:iCs w:val="1"/>
                <w:sz w:val="22"/>
                <w:szCs w:val="22"/>
              </w:rPr>
            </w:pPr>
            <w:r w:rsidDel="00000000" w:rsidR="00000000" w:rsidRPr="00000000">
              <w:rPr>
                <w:i w:val="1"/>
                <w:iCs w:val="1"/>
                <w:sz w:val="22"/>
                <w:szCs w:val="22"/>
                <w:rtl w:val="0"/>
              </w:rPr>
              <w:t xml:space="preserve">1354 Lynx lynx</w:t>
            </w:r>
          </w:p>
          <w:p w:rsidR="00000000" w:rsidDel="00000000" w:rsidP="00000000" w:rsidRDefault="00000000" w:rsidRPr="00000000" w14:paraId="0000013D">
            <w:pPr>
              <w:spacing w:after="0" w:lineRule="auto"/>
              <w:rPr>
                <w:i w:val="1"/>
                <w:iCs w:val="1"/>
                <w:sz w:val="22"/>
                <w:szCs w:val="22"/>
              </w:rPr>
            </w:pPr>
            <w:r w:rsidDel="00000000" w:rsidR="00000000" w:rsidRPr="00000000">
              <w:rPr>
                <w:i w:val="1"/>
                <w:iCs w:val="1"/>
                <w:sz w:val="22"/>
                <w:szCs w:val="22"/>
                <w:rtl w:val="0"/>
              </w:rPr>
              <w:t xml:space="preserve">1353 Canis lupus</w:t>
            </w:r>
          </w:p>
          <w:p w:rsidR="00000000" w:rsidDel="00000000" w:rsidP="00000000" w:rsidRDefault="00000000" w:rsidRPr="00000000" w14:paraId="0000013E">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13F">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140">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141">
            <w:pPr>
              <w:spacing w:after="0" w:lineRule="auto"/>
              <w:rPr>
                <w:sz w:val="22"/>
                <w:szCs w:val="22"/>
              </w:rPr>
            </w:pPr>
            <w:r w:rsidDel="00000000" w:rsidR="00000000" w:rsidRPr="00000000">
              <w:rPr>
                <w:i w:val="1"/>
                <w:iCs w:val="1"/>
                <w:sz w:val="22"/>
                <w:szCs w:val="22"/>
                <w:rtl w:val="0"/>
              </w:rPr>
              <w:t xml:space="preserve">5910 Zootoca vivipara</w:t>
            </w:r>
            <w:r w:rsidDel="00000000" w:rsidR="00000000" w:rsidRPr="00000000">
              <w:rPr>
                <w:rtl w:val="0"/>
              </w:rPr>
            </w:r>
          </w:p>
          <w:p w:rsidR="00000000" w:rsidDel="00000000" w:rsidP="00000000" w:rsidRDefault="00000000" w:rsidRPr="00000000" w14:paraId="00000142">
            <w:pPr>
              <w:spacing w:after="0" w:lineRule="auto"/>
              <w:rPr>
                <w:i w:val="1"/>
                <w:iCs w:val="1"/>
                <w:sz w:val="22"/>
                <w:szCs w:val="22"/>
              </w:rPr>
            </w:pPr>
            <w:r w:rsidDel="00000000" w:rsidR="00000000" w:rsidRPr="00000000">
              <w:rPr>
                <w:sz w:val="22"/>
                <w:szCs w:val="22"/>
                <w:rtl w:val="0"/>
              </w:rPr>
              <w:t xml:space="preserve">2473 </w:t>
            </w:r>
            <w:r w:rsidDel="00000000" w:rsidR="00000000" w:rsidRPr="00000000">
              <w:rPr>
                <w:i w:val="1"/>
                <w:iCs w:val="1"/>
                <w:sz w:val="22"/>
                <w:szCs w:val="22"/>
                <w:rtl w:val="0"/>
              </w:rPr>
              <w:t xml:space="preserve">Vipera berus</w:t>
            </w:r>
          </w:p>
          <w:p w:rsidR="00000000" w:rsidDel="00000000" w:rsidP="00000000" w:rsidRDefault="00000000" w:rsidRPr="00000000" w14:paraId="00000143">
            <w:pPr>
              <w:spacing w:after="0" w:lineRule="auto"/>
              <w:rPr>
                <w:sz w:val="22"/>
                <w:szCs w:val="22"/>
              </w:rPr>
            </w:pPr>
            <w:r w:rsidDel="00000000" w:rsidR="00000000" w:rsidRPr="00000000">
              <w:rPr>
                <w:i w:val="1"/>
                <w:iCs w:val="1"/>
                <w:sz w:val="22"/>
                <w:szCs w:val="22"/>
                <w:rtl w:val="0"/>
              </w:rPr>
              <w:t xml:space="preserve">1261 Lacerta agilis</w:t>
            </w:r>
            <w:r w:rsidDel="00000000" w:rsidR="00000000" w:rsidRPr="00000000">
              <w:rPr>
                <w:rtl w:val="0"/>
              </w:rPr>
            </w:r>
          </w:p>
          <w:p w:rsidR="00000000" w:rsidDel="00000000" w:rsidP="00000000" w:rsidRDefault="00000000" w:rsidRPr="00000000" w14:paraId="00000144">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45">
            <w:pPr>
              <w:spacing w:after="0" w:lineRule="auto"/>
              <w:rPr>
                <w:i w:val="1"/>
                <w:iCs w:val="1"/>
                <w:sz w:val="22"/>
                <w:szCs w:val="22"/>
              </w:rPr>
            </w:pPr>
            <w:r w:rsidDel="00000000" w:rsidR="00000000" w:rsidRPr="00000000">
              <w:rPr>
                <w:i w:val="1"/>
                <w:iCs w:val="1"/>
                <w:sz w:val="22"/>
                <w:szCs w:val="22"/>
                <w:rtl w:val="0"/>
              </w:rPr>
              <w:t xml:space="preserve">1193 Bombina variegata</w:t>
              <w:br w:type="textWrapping"/>
              <w:t xml:space="preserve">1314 Salamandra salamandra</w:t>
            </w:r>
          </w:p>
          <w:p w:rsidR="00000000" w:rsidDel="00000000" w:rsidP="00000000" w:rsidRDefault="00000000" w:rsidRPr="00000000" w14:paraId="00000146">
            <w:pPr>
              <w:spacing w:after="0" w:lineRule="auto"/>
              <w:rPr>
                <w:i w:val="1"/>
                <w:iCs w:val="1"/>
                <w:sz w:val="22"/>
                <w:szCs w:val="22"/>
              </w:rPr>
            </w:pPr>
            <w:r w:rsidDel="00000000" w:rsidR="00000000" w:rsidRPr="00000000">
              <w:rPr>
                <w:i w:val="1"/>
                <w:iCs w:val="1"/>
                <w:sz w:val="22"/>
                <w:szCs w:val="22"/>
                <w:rtl w:val="0"/>
              </w:rPr>
              <w:t xml:space="preserve">2353 Ichthyosaura alpestris</w:t>
            </w:r>
          </w:p>
          <w:p w:rsidR="00000000" w:rsidDel="00000000" w:rsidP="00000000" w:rsidRDefault="00000000" w:rsidRPr="00000000" w14:paraId="00000147">
            <w:pPr>
              <w:spacing w:after="0" w:lineRule="auto"/>
              <w:rPr>
                <w:i w:val="1"/>
                <w:iCs w:val="1"/>
                <w:sz w:val="22"/>
                <w:szCs w:val="22"/>
              </w:rPr>
            </w:pPr>
            <w:r w:rsidDel="00000000" w:rsidR="00000000" w:rsidRPr="00000000">
              <w:rPr>
                <w:i w:val="1"/>
                <w:iCs w:val="1"/>
                <w:sz w:val="22"/>
                <w:szCs w:val="22"/>
                <w:rtl w:val="0"/>
              </w:rPr>
              <w:t xml:space="preserve">2361 Bufo bufo</w:t>
            </w:r>
          </w:p>
          <w:p w:rsidR="00000000" w:rsidDel="00000000" w:rsidP="00000000" w:rsidRDefault="00000000" w:rsidRPr="00000000" w14:paraId="00000148">
            <w:pPr>
              <w:spacing w:after="0" w:lineRule="auto"/>
              <w:rPr>
                <w:i w:val="1"/>
                <w:iCs w:val="1"/>
                <w:sz w:val="22"/>
                <w:szCs w:val="22"/>
              </w:rPr>
            </w:pPr>
            <w:r w:rsidDel="00000000" w:rsidR="00000000" w:rsidRPr="00000000">
              <w:rPr>
                <w:i w:val="1"/>
                <w:iCs w:val="1"/>
                <w:sz w:val="22"/>
                <w:szCs w:val="22"/>
                <w:rtl w:val="0"/>
              </w:rPr>
              <w:t xml:space="preserve">12132 Rana temporaria</w:t>
            </w:r>
          </w:p>
          <w:p w:rsidR="00000000" w:rsidDel="00000000" w:rsidP="00000000" w:rsidRDefault="00000000" w:rsidRPr="00000000" w14:paraId="00000149">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4A">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14B">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4C">
            <w:pPr>
              <w:spacing w:after="0" w:lineRule="auto"/>
              <w:rPr>
                <w:i w:val="1"/>
                <w:iCs w:val="1"/>
                <w:sz w:val="22"/>
                <w:szCs w:val="22"/>
              </w:rPr>
            </w:pPr>
            <w:r w:rsidDel="00000000" w:rsidR="00000000" w:rsidRPr="00000000">
              <w:rPr>
                <w:i w:val="1"/>
                <w:iCs w:val="1"/>
                <w:sz w:val="22"/>
                <w:szCs w:val="22"/>
                <w:rtl w:val="0"/>
              </w:rPr>
              <w:t xml:space="preserve">A223 Aegolius funereus</w:t>
              <w:br w:type="textWrapping"/>
              <w:t xml:space="preserve">A104 Bonasa bonasia</w:t>
              <w:br w:type="textWrapping"/>
              <w:t xml:space="preserve">A215 Bubo bubo</w:t>
              <w:br w:type="textWrapping"/>
              <w:t xml:space="preserve">A350 Corvus corax</w:t>
              <w:br w:type="textWrapping"/>
              <w:t xml:space="preserve">A236 Dryocopus martius</w:t>
              <w:br w:type="textWrapping"/>
              <w:t xml:space="preserve">A320 Ficedula parva</w:t>
              <w:br w:type="textWrapping"/>
              <w:t xml:space="preserve">A217 Glaucidium passerinum</w:t>
              <w:br w:type="textWrapping"/>
              <w:t xml:space="preserve">A369 Loxia curvirostra</w:t>
              <w:br w:type="textWrapping"/>
              <w:t xml:space="preserve">A261 Motacilla cinerea</w:t>
              <w:br w:type="textWrapping"/>
              <w:t xml:space="preserve">A344 Nucifraga caryocatactes</w:t>
              <w:br w:type="textWrapping"/>
              <w:t xml:space="preserve">A241 Picoides tridactylus</w:t>
              <w:br w:type="textWrapping"/>
              <w:t xml:space="preserve">A220 Strix uralensis</w:t>
              <w:br w:type="textWrapping"/>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D">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E">
            <w:pPr>
              <w:spacing w:after="0" w:line="240" w:lineRule="auto"/>
              <w:jc w:val="both"/>
              <w:rPr>
                <w:sz w:val="22"/>
                <w:szCs w:val="22"/>
              </w:rPr>
            </w:pPr>
            <w:r w:rsidDel="00000000" w:rsidR="00000000" w:rsidRPr="00000000">
              <w:rPr>
                <w:sz w:val="22"/>
                <w:szCs w:val="22"/>
                <w:rtl w:val="0"/>
              </w:rPr>
              <w:t xml:space="preserve">Această ZPB cuprinde suprafețe de păduri virgine și cvasivirgine (PVCV) incluse în Catalogul național al pădurilor virgine și cvasivirgine din România (Ordinul 2525/2016), aflate în regim de non-intervenție în Parcul Național Retezat. Habitatele prezente sunt 9110 Păduri de fag de tip Luzulo-Fagetum, 9170 Păduri de stejar cu carpen, 9410 Păduri acidofile de molid și 9420 Păduri alpine de Larix decidua și/sau Pinus cembra, păstrate cu structură climax, mozaic de vârste, prezență ridicată de arbori seculari și lemn mort în diverse stadii de descompunere. Susține specii de carnivore mari, chiroptere (inclusiv Barbastella barbastellus), păsări forestiere asociate pădurilor primare și nevertebrate saproxilice de interes comunitar. Desemnarea ca ZPB se fundamentează pe criteriul stabilit de metodologie pentru pădurile virgine și cvasivirgine, care se propun integral ca ZPB în regim de non-intervenție pentru conservarea valorii de patrimoniu natural.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F">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0">
            <w:pPr>
              <w:spacing w:after="0" w:lineRule="auto"/>
              <w:jc w:val="both"/>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1">
            <w:pPr>
              <w:spacing w:after="0" w:line="24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2">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 PVCV</w:t>
            </w:r>
            <w:r w:rsidDel="00000000" w:rsidR="00000000" w:rsidRPr="00000000">
              <w:rPr>
                <w:rtl w:val="0"/>
              </w:rPr>
            </w:r>
          </w:p>
          <w:p w:rsidR="00000000" w:rsidDel="00000000" w:rsidP="00000000" w:rsidRDefault="00000000" w:rsidRPr="00000000" w14:paraId="00000153">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54">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55">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56">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57">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58">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59">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5A">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5B">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5C">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5D">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5E">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5F">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60">
            <w:pPr>
              <w:spacing w:after="0" w:line="240" w:lineRule="auto"/>
              <w:jc w:val="both"/>
              <w:rPr>
                <w:b w:val="1"/>
                <w:b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161">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162">
            <w:pPr>
              <w:jc w:val="both"/>
              <w:rPr>
                <w:sz w:val="22"/>
                <w:szCs w:val="22"/>
              </w:rPr>
            </w:pPr>
            <w:r w:rsidDel="00000000" w:rsidR="00000000" w:rsidRPr="00000000">
              <w:rPr>
                <w:sz w:val="22"/>
                <w:szCs w:val="22"/>
                <w:rtl w:val="0"/>
              </w:rPr>
              <w:t xml:space="preserve">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3">
            <w:pPr>
              <w:spacing w:after="0" w:line="24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4">
            <w:pPr>
              <w:spacing w:after="0" w:line="24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165">
      <w:pPr>
        <w:spacing w:after="0" w:line="240" w:lineRule="auto"/>
        <w:rPr/>
      </w:pPr>
      <w:r w:rsidDel="00000000" w:rsidR="00000000" w:rsidRPr="00000000">
        <w:rPr>
          <w:rtl w:val="0"/>
        </w:rPr>
      </w:r>
    </w:p>
    <w:p w:rsidR="00000000" w:rsidDel="00000000" w:rsidP="00000000" w:rsidRDefault="00000000" w:rsidRPr="00000000" w14:paraId="00000166">
      <w:pPr>
        <w:spacing w:after="0" w:line="240" w:lineRule="auto"/>
        <w:rPr/>
      </w:pPr>
      <w:r w:rsidDel="00000000" w:rsidR="00000000" w:rsidRPr="00000000">
        <w:rPr>
          <w:b w:val="1"/>
          <w:bCs w:val="1"/>
          <w:sz w:val="22"/>
          <w:szCs w:val="22"/>
          <w:rtl w:val="0"/>
        </w:rPr>
        <w:t xml:space="preserve">3.2.3. Zona Prioritară pentru Biodiversitate nr. 3</w:t>
      </w:r>
      <w:r w:rsidDel="00000000" w:rsidR="00000000" w:rsidRPr="00000000">
        <w:rPr>
          <w:rtl w:val="0"/>
        </w:rPr>
      </w:r>
    </w:p>
    <w:p w:rsidR="00000000" w:rsidDel="00000000" w:rsidP="00000000" w:rsidRDefault="00000000" w:rsidRPr="00000000" w14:paraId="00000167">
      <w:pPr>
        <w:rPr/>
      </w:pPr>
      <w:r w:rsidDel="00000000" w:rsidR="00000000" w:rsidRPr="00000000">
        <w:rPr>
          <w:b w:val="1"/>
          <w:bCs w:val="1"/>
          <w:sz w:val="22"/>
          <w:szCs w:val="22"/>
          <w:rtl w:val="0"/>
        </w:rPr>
        <w:t xml:space="preserve">3.2.3.1. Cod Zona Prioritară pentru Biodiversitate nr. 3</w:t>
      </w:r>
      <w:r w:rsidDel="00000000" w:rsidR="00000000" w:rsidRPr="00000000">
        <w:rPr>
          <w:rtl w:val="0"/>
        </w:rPr>
      </w:r>
    </w:p>
    <w:p w:rsidR="00000000" w:rsidDel="00000000" w:rsidP="00000000" w:rsidRDefault="00000000" w:rsidRPr="00000000" w14:paraId="0000016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ZPB3</w:t>
      </w:r>
      <w:r w:rsidDel="00000000" w:rsidR="00000000" w:rsidRPr="00000000">
        <w:rPr>
          <w:rtl w:val="0"/>
        </w:rPr>
      </w:r>
    </w:p>
    <w:p w:rsidR="00000000" w:rsidDel="00000000" w:rsidP="00000000" w:rsidRDefault="00000000" w:rsidRPr="00000000" w14:paraId="00000169">
      <w:pPr>
        <w:rPr/>
      </w:pPr>
      <w:r w:rsidDel="00000000" w:rsidR="00000000" w:rsidRPr="00000000">
        <w:rPr>
          <w:b w:val="1"/>
          <w:bCs w:val="1"/>
          <w:sz w:val="22"/>
          <w:szCs w:val="22"/>
          <w:rtl w:val="0"/>
        </w:rPr>
        <w:t xml:space="preserve">3.2.3.2. Detalii privind Zona Prioritară pentru Biodiversitate nr. 3</w:t>
      </w:r>
      <w:r w:rsidDel="00000000" w:rsidR="00000000" w:rsidRPr="00000000">
        <w:rPr>
          <w:rtl w:val="0"/>
        </w:rPr>
      </w:r>
    </w:p>
    <w:p w:rsidR="00000000" w:rsidDel="00000000" w:rsidP="00000000" w:rsidRDefault="00000000" w:rsidRPr="00000000" w14:paraId="0000016A">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1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22.442,90</w:t>
      </w:r>
    </w:p>
    <w:p w:rsidR="00000000" w:rsidDel="00000000" w:rsidP="00000000" w:rsidRDefault="00000000" w:rsidRPr="00000000" w14:paraId="0000016C">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16D">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Decizia Comitetului Executiv al Consiliului Popular Județean Hunedoara nr. 98/1988: Parcul Național Retezat;</w:t>
      </w:r>
    </w:p>
    <w:p w:rsidR="00000000" w:rsidDel="00000000" w:rsidP="00000000" w:rsidRDefault="00000000" w:rsidRPr="00000000" w14:paraId="0000016E">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w:t>
      </w:r>
    </w:p>
    <w:p w:rsidR="00000000" w:rsidDel="00000000" w:rsidP="00000000" w:rsidRDefault="00000000" w:rsidRPr="00000000" w14:paraId="0000016F">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Hotărârea Guvernului nr. 230/2003 privind delimitarea rezervațiilor biosferei, parcurilor naționale și parcurilor naturale și constituirea administrațiilor acestora; </w:t>
      </w:r>
    </w:p>
    <w:p w:rsidR="00000000" w:rsidDel="00000000" w:rsidP="00000000" w:rsidRDefault="00000000" w:rsidRPr="00000000" w14:paraId="00000170">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Ordinului ministrului agriculturii, pădurilor, apelor și mediului nr. 552/2003 privind aprobarea zonarii interioare a parcurilor naţionale şi a parcurilor naturale, din punct de vedere al necesităţii de conservare a diversitatii biologice;</w:t>
      </w:r>
    </w:p>
    <w:p w:rsidR="00000000" w:rsidDel="00000000" w:rsidP="00000000" w:rsidRDefault="00000000" w:rsidRPr="00000000" w14:paraId="0000017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Ordonanţa de urgenţă nr. 57/2007 privind regimul ariilor naturale protejate, conservarea habitatelor naturale, a florei şi faunei sălbatice cu modificările și completările ulterioare;</w:t>
      </w:r>
    </w:p>
    <w:p w:rsidR="00000000" w:rsidDel="00000000" w:rsidP="00000000" w:rsidRDefault="00000000" w:rsidRPr="00000000" w14:paraId="00000172">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73">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Ordinul ministrului mediului, apelor și pădurilor nr. 2.095/30.09.2024 privind aprobarea Planul de management al Parcului Național Retezat, incluzând rezervațiile 2.494 Gemenele, 2.496 Peștera Zeicului, împreună cu siturile Natura 2000 suprapuse parțial - ROSCI0217 Retezat și ROSPA0084 Munții Retezat;</w:t>
      </w:r>
    </w:p>
    <w:p w:rsidR="00000000" w:rsidDel="00000000" w:rsidP="00000000" w:rsidRDefault="00000000" w:rsidRPr="00000000" w14:paraId="00000174">
      <w:pPr>
        <w:rPr>
          <w:sz w:val="22"/>
          <w:szCs w:val="22"/>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175">
      <w:pPr>
        <w:rPr/>
      </w:pPr>
      <w:r w:rsidDel="00000000" w:rsidR="00000000" w:rsidRPr="00000000">
        <w:rPr>
          <w:sz w:val="22"/>
          <w:szCs w:val="22"/>
          <w:rtl w:val="0"/>
        </w:rPr>
        <w:t xml:space="preserve">Informația ecologică</w:t>
      </w:r>
      <w:r w:rsidDel="00000000" w:rsidR="00000000" w:rsidRPr="00000000">
        <w:rPr>
          <w:rtl w:val="0"/>
        </w:rPr>
      </w:r>
    </w:p>
    <w:tbl>
      <w:tblPr>
        <w:tblStyle w:val="Table10"/>
        <w:tblW w:w="9000.0" w:type="dxa"/>
        <w:jc w:val="left"/>
        <w:tblLayout w:type="fixed"/>
        <w:tblLook w:val="0000"/>
      </w:tblPr>
      <w:tblGrid>
        <w:gridCol w:w="2402"/>
        <w:gridCol w:w="6598"/>
        <w:tblGridChange w:id="0">
          <w:tblGrid>
            <w:gridCol w:w="2402"/>
            <w:gridCol w:w="659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6">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7">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8">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9">
            <w:pPr>
              <w:spacing w:after="0" w:lineRule="auto"/>
              <w:jc w:val="both"/>
              <w:rPr>
                <w:i w:val="1"/>
                <w:i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17A">
            <w:pPr>
              <w:spacing w:after="0" w:lineRule="auto"/>
              <w:jc w:val="both"/>
              <w:rPr>
                <w:i w:val="1"/>
                <w:iCs w:val="1"/>
                <w:sz w:val="22"/>
                <w:szCs w:val="22"/>
              </w:rPr>
            </w:pPr>
            <w:r w:rsidDel="00000000" w:rsidR="00000000" w:rsidRPr="00000000">
              <w:rPr>
                <w:i w:val="1"/>
                <w:iCs w:val="1"/>
                <w:sz w:val="22"/>
                <w:szCs w:val="22"/>
                <w:rtl w:val="0"/>
              </w:rPr>
              <w:t xml:space="preserve">9110 Păduri de fag de tip Luzulo-Fagetum</w:t>
            </w:r>
          </w:p>
          <w:p w:rsidR="00000000" w:rsidDel="00000000" w:rsidP="00000000" w:rsidRDefault="00000000" w:rsidRPr="00000000" w14:paraId="0000017B">
            <w:pPr>
              <w:spacing w:after="0" w:lineRule="auto"/>
              <w:jc w:val="both"/>
              <w:rPr>
                <w:i w:val="1"/>
                <w:iCs w:val="1"/>
                <w:sz w:val="22"/>
                <w:szCs w:val="22"/>
              </w:rPr>
            </w:pPr>
            <w:r w:rsidDel="00000000" w:rsidR="00000000" w:rsidRPr="00000000">
              <w:rPr>
                <w:i w:val="1"/>
                <w:iCs w:val="1"/>
                <w:sz w:val="22"/>
                <w:szCs w:val="22"/>
                <w:rtl w:val="0"/>
              </w:rPr>
              <w:t xml:space="preserve">9150</w:t>
            </w:r>
            <w:r w:rsidDel="00000000" w:rsidR="00000000" w:rsidRPr="00000000">
              <w:rPr>
                <w:i w:val="1"/>
                <w:iCs w:val="1"/>
                <w:rtl w:val="0"/>
              </w:rPr>
              <w:t xml:space="preserve"> </w:t>
            </w:r>
            <w:r w:rsidDel="00000000" w:rsidR="00000000" w:rsidRPr="00000000">
              <w:rPr>
                <w:i w:val="1"/>
                <w:iCs w:val="1"/>
                <w:sz w:val="22"/>
                <w:szCs w:val="22"/>
                <w:rtl w:val="0"/>
              </w:rPr>
              <w:t xml:space="preserve">Păduri medio-europene de fag din Cephalanthero-Fagion</w:t>
            </w:r>
          </w:p>
          <w:p w:rsidR="00000000" w:rsidDel="00000000" w:rsidP="00000000" w:rsidRDefault="00000000" w:rsidRPr="00000000" w14:paraId="0000017C">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17D">
            <w:pPr>
              <w:spacing w:after="0" w:lineRule="auto"/>
              <w:jc w:val="both"/>
              <w:rPr>
                <w:i w:val="1"/>
                <w:iCs w:val="1"/>
                <w:sz w:val="22"/>
                <w:szCs w:val="22"/>
              </w:rPr>
            </w:pPr>
            <w:r w:rsidDel="00000000" w:rsidR="00000000" w:rsidRPr="00000000">
              <w:rPr>
                <w:i w:val="1"/>
                <w:iCs w:val="1"/>
                <w:sz w:val="22"/>
                <w:szCs w:val="22"/>
                <w:rtl w:val="0"/>
              </w:rPr>
              <w:t xml:space="preserve">9180* Păduri de Tilio-Acerion pe versanţi, grohotişuri şi ravene</w:t>
            </w:r>
          </w:p>
          <w:p w:rsidR="00000000" w:rsidDel="00000000" w:rsidP="00000000" w:rsidRDefault="00000000" w:rsidRPr="00000000" w14:paraId="0000017E">
            <w:pPr>
              <w:spacing w:after="0" w:lineRule="auto"/>
              <w:jc w:val="both"/>
              <w:rPr>
                <w:i w:val="1"/>
                <w:iCs w:val="1"/>
                <w:sz w:val="22"/>
                <w:szCs w:val="22"/>
              </w:rPr>
            </w:pPr>
            <w:r w:rsidDel="00000000" w:rsidR="00000000" w:rsidRPr="00000000">
              <w:rPr>
                <w:i w:val="1"/>
                <w:iCs w:val="1"/>
                <w:sz w:val="22"/>
                <w:szCs w:val="22"/>
                <w:rtl w:val="0"/>
              </w:rPr>
              <w:t xml:space="preserve">91E0* Păduri aluviale cu Alnus glutinosa și Fraxinus excelsior (Alno-Padion, Alnion incanae, Salicion albae)</w:t>
            </w:r>
          </w:p>
          <w:p w:rsidR="00000000" w:rsidDel="00000000" w:rsidP="00000000" w:rsidRDefault="00000000" w:rsidRPr="00000000" w14:paraId="0000017F">
            <w:pPr>
              <w:spacing w:after="0" w:lineRule="auto"/>
              <w:jc w:val="both"/>
              <w:rPr>
                <w:i w:val="1"/>
                <w:iCs w:val="1"/>
                <w:sz w:val="22"/>
                <w:szCs w:val="22"/>
              </w:rPr>
            </w:pPr>
            <w:r w:rsidDel="00000000" w:rsidR="00000000" w:rsidRPr="00000000">
              <w:rPr>
                <w:i w:val="1"/>
                <w:iCs w:val="1"/>
                <w:sz w:val="22"/>
                <w:szCs w:val="22"/>
                <w:rtl w:val="0"/>
              </w:rPr>
              <w:t xml:space="preserve">91Q0</w:t>
            </w:r>
            <w:r w:rsidDel="00000000" w:rsidR="00000000" w:rsidRPr="00000000">
              <w:rPr>
                <w:i w:val="1"/>
                <w:iCs w:val="1"/>
                <w:rtl w:val="0"/>
              </w:rPr>
              <w:t xml:space="preserve"> </w:t>
            </w:r>
            <w:r w:rsidDel="00000000" w:rsidR="00000000" w:rsidRPr="00000000">
              <w:rPr>
                <w:i w:val="1"/>
                <w:iCs w:val="1"/>
                <w:sz w:val="22"/>
                <w:szCs w:val="22"/>
                <w:rtl w:val="0"/>
              </w:rPr>
              <w:t xml:space="preserve">Păduri relictare cu Pinus sylvestris pe substrate calcaroase</w:t>
            </w:r>
          </w:p>
          <w:p w:rsidR="00000000" w:rsidDel="00000000" w:rsidP="00000000" w:rsidRDefault="00000000" w:rsidRPr="00000000" w14:paraId="00000180">
            <w:pPr>
              <w:spacing w:after="0" w:lineRule="auto"/>
              <w:jc w:val="both"/>
              <w:rPr>
                <w:i w:val="1"/>
                <w:iCs w:val="1"/>
                <w:sz w:val="22"/>
                <w:szCs w:val="22"/>
              </w:rPr>
            </w:pPr>
            <w:r w:rsidDel="00000000" w:rsidR="00000000" w:rsidRPr="00000000">
              <w:rPr>
                <w:i w:val="1"/>
                <w:iCs w:val="1"/>
                <w:sz w:val="22"/>
                <w:szCs w:val="22"/>
                <w:rtl w:val="0"/>
              </w:rPr>
              <w:t xml:space="preserve">91V0 Păduri dacice de fag (Symphyto-Fagion)</w:t>
            </w:r>
          </w:p>
          <w:p w:rsidR="00000000" w:rsidDel="00000000" w:rsidP="00000000" w:rsidRDefault="00000000" w:rsidRPr="00000000" w14:paraId="00000181">
            <w:pPr>
              <w:spacing w:after="0" w:lineRule="auto"/>
              <w:jc w:val="both"/>
              <w:rPr>
                <w:i w:val="1"/>
                <w:iCs w:val="1"/>
                <w:sz w:val="22"/>
                <w:szCs w:val="22"/>
              </w:rPr>
            </w:pPr>
            <w:r w:rsidDel="00000000" w:rsidR="00000000" w:rsidRPr="00000000">
              <w:rPr>
                <w:b w:val="1"/>
                <w:bCs w:val="1"/>
                <w:i w:val="1"/>
                <w:iCs w:val="1"/>
                <w:sz w:val="22"/>
                <w:szCs w:val="22"/>
                <w:rtl w:val="0"/>
              </w:rPr>
              <w:t xml:space="preserve">Habitate de păduri de montane de conifere: </w:t>
            </w:r>
            <w:r w:rsidDel="00000000" w:rsidR="00000000" w:rsidRPr="00000000">
              <w:rPr>
                <w:rtl w:val="0"/>
              </w:rPr>
            </w:r>
          </w:p>
          <w:p w:rsidR="00000000" w:rsidDel="00000000" w:rsidP="00000000" w:rsidRDefault="00000000" w:rsidRPr="00000000" w14:paraId="00000182">
            <w:pPr>
              <w:spacing w:after="0" w:lineRule="auto"/>
              <w:jc w:val="both"/>
              <w:rPr>
                <w:i w:val="1"/>
                <w:iCs w:val="1"/>
                <w:sz w:val="22"/>
                <w:szCs w:val="22"/>
              </w:rPr>
            </w:pPr>
            <w:r w:rsidDel="00000000" w:rsidR="00000000" w:rsidRPr="00000000">
              <w:rPr>
                <w:i w:val="1"/>
                <w:iCs w:val="1"/>
                <w:sz w:val="22"/>
                <w:szCs w:val="22"/>
                <w:rtl w:val="0"/>
              </w:rPr>
              <w:t xml:space="preserve">9410 Păduri acidofile de molid (Picea) din etajul montan până în cel alpin (Vaccinio-Piceetea)</w:t>
            </w:r>
          </w:p>
          <w:p w:rsidR="00000000" w:rsidDel="00000000" w:rsidP="00000000" w:rsidRDefault="00000000" w:rsidRPr="00000000" w14:paraId="00000183">
            <w:pPr>
              <w:spacing w:after="0" w:lineRule="auto"/>
              <w:jc w:val="both"/>
              <w:rPr>
                <w:i w:val="1"/>
                <w:iCs w:val="1"/>
                <w:sz w:val="22"/>
                <w:szCs w:val="22"/>
              </w:rPr>
            </w:pPr>
            <w:r w:rsidDel="00000000" w:rsidR="00000000" w:rsidRPr="00000000">
              <w:rPr>
                <w:i w:val="1"/>
                <w:iCs w:val="1"/>
                <w:sz w:val="22"/>
                <w:szCs w:val="22"/>
                <w:rtl w:val="0"/>
              </w:rPr>
              <w:t xml:space="preserve">9420 Păduri de Larix decidua și/sau Pinus cembra din regiunea montană</w:t>
            </w:r>
          </w:p>
          <w:p w:rsidR="00000000" w:rsidDel="00000000" w:rsidP="00000000" w:rsidRDefault="00000000" w:rsidRPr="00000000" w14:paraId="00000184">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grohotișuri:</w:t>
            </w:r>
          </w:p>
          <w:p w:rsidR="00000000" w:rsidDel="00000000" w:rsidP="00000000" w:rsidRDefault="00000000" w:rsidRPr="00000000" w14:paraId="00000185">
            <w:pPr>
              <w:spacing w:after="0" w:lineRule="auto"/>
              <w:jc w:val="both"/>
              <w:rPr>
                <w:i w:val="1"/>
                <w:iCs w:val="1"/>
                <w:sz w:val="22"/>
                <w:szCs w:val="22"/>
              </w:rPr>
            </w:pPr>
            <w:r w:rsidDel="00000000" w:rsidR="00000000" w:rsidRPr="00000000">
              <w:rPr>
                <w:i w:val="1"/>
                <w:iCs w:val="1"/>
                <w:sz w:val="22"/>
                <w:szCs w:val="22"/>
                <w:rtl w:val="0"/>
              </w:rPr>
              <w:t xml:space="preserve">8110</w:t>
            </w:r>
            <w:r w:rsidDel="00000000" w:rsidR="00000000" w:rsidRPr="00000000">
              <w:rPr>
                <w:i w:val="1"/>
                <w:iCs w:val="1"/>
                <w:rtl w:val="0"/>
              </w:rPr>
              <w:t xml:space="preserve"> </w:t>
            </w:r>
            <w:r w:rsidDel="00000000" w:rsidR="00000000" w:rsidRPr="00000000">
              <w:rPr>
                <w:i w:val="1"/>
                <w:iCs w:val="1"/>
                <w:sz w:val="22"/>
                <w:szCs w:val="22"/>
                <w:rtl w:val="0"/>
              </w:rPr>
              <w:t xml:space="preserve">Grohotișuri silicioase din etajele montan și alpin (Androsacetalia alpinae și Galeopsietalia ladani)</w:t>
            </w:r>
          </w:p>
          <w:p w:rsidR="00000000" w:rsidDel="00000000" w:rsidP="00000000" w:rsidRDefault="00000000" w:rsidRPr="00000000" w14:paraId="00000186">
            <w:pPr>
              <w:spacing w:after="0" w:lineRule="auto"/>
              <w:jc w:val="both"/>
              <w:rPr>
                <w:i w:val="1"/>
                <w:iCs w:val="1"/>
                <w:sz w:val="22"/>
                <w:szCs w:val="22"/>
              </w:rPr>
            </w:pPr>
            <w:r w:rsidDel="00000000" w:rsidR="00000000" w:rsidRPr="00000000">
              <w:rPr>
                <w:i w:val="1"/>
                <w:iCs w:val="1"/>
                <w:sz w:val="22"/>
                <w:szCs w:val="22"/>
                <w:rtl w:val="0"/>
              </w:rPr>
              <w:t xml:space="preserve">8120 Grohotișuri calcaroase și de șisturi calcaroase din etajele montan și alpin (Thlaspietea rotundifolii)</w:t>
            </w:r>
          </w:p>
          <w:p w:rsidR="00000000" w:rsidDel="00000000" w:rsidP="00000000" w:rsidRDefault="00000000" w:rsidRPr="00000000" w14:paraId="00000187">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versanți stâncoși cu vegetație casmofitică:</w:t>
            </w:r>
          </w:p>
          <w:p w:rsidR="00000000" w:rsidDel="00000000" w:rsidP="00000000" w:rsidRDefault="00000000" w:rsidRPr="00000000" w14:paraId="00000188">
            <w:pPr>
              <w:spacing w:after="0" w:lineRule="auto"/>
              <w:jc w:val="both"/>
              <w:rPr>
                <w:i w:val="1"/>
                <w:iCs w:val="1"/>
                <w:sz w:val="22"/>
                <w:szCs w:val="22"/>
              </w:rPr>
            </w:pPr>
            <w:r w:rsidDel="00000000" w:rsidR="00000000" w:rsidRPr="00000000">
              <w:rPr>
                <w:i w:val="1"/>
                <w:iCs w:val="1"/>
                <w:sz w:val="22"/>
                <w:szCs w:val="22"/>
                <w:rtl w:val="0"/>
              </w:rPr>
              <w:t xml:space="preserve">8210 Versanți stâncoși cu vegetație chasmofitică pe roci calcaroase</w:t>
            </w:r>
          </w:p>
          <w:p w:rsidR="00000000" w:rsidDel="00000000" w:rsidP="00000000" w:rsidRDefault="00000000" w:rsidRPr="00000000" w14:paraId="00000189">
            <w:pPr>
              <w:spacing w:after="0" w:lineRule="auto"/>
              <w:jc w:val="both"/>
              <w:rPr>
                <w:i w:val="1"/>
                <w:iCs w:val="1"/>
                <w:sz w:val="22"/>
                <w:szCs w:val="22"/>
              </w:rPr>
            </w:pPr>
            <w:r w:rsidDel="00000000" w:rsidR="00000000" w:rsidRPr="00000000">
              <w:rPr>
                <w:i w:val="1"/>
                <w:iCs w:val="1"/>
                <w:sz w:val="22"/>
                <w:szCs w:val="22"/>
                <w:rtl w:val="0"/>
              </w:rPr>
              <w:t xml:space="preserve">8220 Versanţi stâncoşi silicatici cu vegetaţie casmofitică</w:t>
            </w:r>
          </w:p>
          <w:p w:rsidR="00000000" w:rsidDel="00000000" w:rsidP="00000000" w:rsidRDefault="00000000" w:rsidRPr="00000000" w14:paraId="0000018A">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turbării acide cu Sphagnum</w:t>
            </w:r>
          </w:p>
          <w:p w:rsidR="00000000" w:rsidDel="00000000" w:rsidP="00000000" w:rsidRDefault="00000000" w:rsidRPr="00000000" w14:paraId="0000018B">
            <w:pPr>
              <w:spacing w:after="0" w:lineRule="auto"/>
              <w:jc w:val="both"/>
              <w:rPr>
                <w:i w:val="1"/>
                <w:iCs w:val="1"/>
                <w:sz w:val="22"/>
                <w:szCs w:val="22"/>
              </w:rPr>
            </w:pPr>
            <w:r w:rsidDel="00000000" w:rsidR="00000000" w:rsidRPr="00000000">
              <w:rPr>
                <w:i w:val="1"/>
                <w:iCs w:val="1"/>
                <w:sz w:val="22"/>
                <w:szCs w:val="22"/>
                <w:rtl w:val="0"/>
              </w:rPr>
              <w:t xml:space="preserve">7140 Mlaștini turboase de tranziție și turbării oscilante (nefixate de substrat)</w:t>
            </w:r>
          </w:p>
          <w:p w:rsidR="00000000" w:rsidDel="00000000" w:rsidP="00000000" w:rsidRDefault="00000000" w:rsidRPr="00000000" w14:paraId="0000018C">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pajiști naturale:</w:t>
            </w:r>
          </w:p>
          <w:p w:rsidR="00000000" w:rsidDel="00000000" w:rsidP="00000000" w:rsidRDefault="00000000" w:rsidRPr="00000000" w14:paraId="0000018D">
            <w:pPr>
              <w:spacing w:after="0" w:lineRule="auto"/>
              <w:jc w:val="both"/>
              <w:rPr>
                <w:i w:val="1"/>
                <w:iCs w:val="1"/>
                <w:sz w:val="22"/>
                <w:szCs w:val="22"/>
              </w:rPr>
            </w:pPr>
            <w:r w:rsidDel="00000000" w:rsidR="00000000" w:rsidRPr="00000000">
              <w:rPr>
                <w:i w:val="1"/>
                <w:iCs w:val="1"/>
                <w:sz w:val="22"/>
                <w:szCs w:val="22"/>
                <w:rtl w:val="0"/>
              </w:rPr>
              <w:t xml:space="preserve">6150 Pajiști boreale și alpine pe substrate silicioase</w:t>
            </w:r>
          </w:p>
          <w:p w:rsidR="00000000" w:rsidDel="00000000" w:rsidP="00000000" w:rsidRDefault="00000000" w:rsidRPr="00000000" w14:paraId="0000018E">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pajiști</w:t>
            </w:r>
            <w:r w:rsidDel="00000000" w:rsidR="00000000" w:rsidRPr="00000000">
              <w:rPr>
                <w:i w:val="1"/>
                <w:iCs w:val="1"/>
                <w:rtl w:val="0"/>
              </w:rPr>
              <w:t xml:space="preserve"> </w:t>
            </w:r>
            <w:r w:rsidDel="00000000" w:rsidR="00000000" w:rsidRPr="00000000">
              <w:rPr>
                <w:b w:val="1"/>
                <w:bCs w:val="1"/>
                <w:i w:val="1"/>
                <w:iCs w:val="1"/>
                <w:sz w:val="22"/>
                <w:szCs w:val="22"/>
                <w:rtl w:val="0"/>
              </w:rPr>
              <w:t xml:space="preserve">xerofile seminaturale și facies cu tufărișuri:</w:t>
            </w:r>
          </w:p>
          <w:p w:rsidR="00000000" w:rsidDel="00000000" w:rsidP="00000000" w:rsidRDefault="00000000" w:rsidRPr="00000000" w14:paraId="0000018F">
            <w:pPr>
              <w:spacing w:after="0" w:lineRule="auto"/>
              <w:jc w:val="both"/>
              <w:rPr>
                <w:i w:val="1"/>
                <w:iCs w:val="1"/>
                <w:sz w:val="22"/>
                <w:szCs w:val="22"/>
              </w:rPr>
            </w:pPr>
            <w:r w:rsidDel="00000000" w:rsidR="00000000" w:rsidRPr="00000000">
              <w:rPr>
                <w:i w:val="1"/>
                <w:iCs w:val="1"/>
                <w:sz w:val="22"/>
                <w:szCs w:val="22"/>
                <w:rtl w:val="0"/>
              </w:rPr>
              <w:t xml:space="preserve">6230* Pajiști montane de Nardus bogate în specii, pe substrate silicioase</w:t>
            </w:r>
          </w:p>
          <w:p w:rsidR="00000000" w:rsidDel="00000000" w:rsidP="00000000" w:rsidRDefault="00000000" w:rsidRPr="00000000" w14:paraId="00000190">
            <w:pPr>
              <w:spacing w:after="0" w:lineRule="auto"/>
              <w:jc w:val="both"/>
              <w:rPr>
                <w:i w:val="1"/>
                <w:iCs w:val="1"/>
                <w:sz w:val="22"/>
                <w:szCs w:val="22"/>
              </w:rPr>
            </w:pPr>
            <w:r w:rsidDel="00000000" w:rsidR="00000000" w:rsidRPr="00000000">
              <w:rPr>
                <w:b w:val="1"/>
                <w:bCs w:val="1"/>
                <w:i w:val="1"/>
                <w:iCs w:val="1"/>
                <w:sz w:val="22"/>
                <w:szCs w:val="22"/>
                <w:rtl w:val="0"/>
              </w:rPr>
              <w:t xml:space="preserve">Habitate de pajişti pajiști umede seminaturale cu ierburi înalte:</w:t>
            </w:r>
            <w:r w:rsidDel="00000000" w:rsidR="00000000" w:rsidRPr="00000000">
              <w:rPr>
                <w:rtl w:val="0"/>
              </w:rPr>
            </w:r>
          </w:p>
          <w:p w:rsidR="00000000" w:rsidDel="00000000" w:rsidP="00000000" w:rsidRDefault="00000000" w:rsidRPr="00000000" w14:paraId="00000191">
            <w:pPr>
              <w:spacing w:after="0" w:lineRule="auto"/>
              <w:jc w:val="both"/>
              <w:rPr>
                <w:i w:val="1"/>
                <w:iCs w:val="1"/>
                <w:sz w:val="22"/>
                <w:szCs w:val="22"/>
              </w:rPr>
            </w:pPr>
            <w:r w:rsidDel="00000000" w:rsidR="00000000" w:rsidRPr="00000000">
              <w:rPr>
                <w:i w:val="1"/>
                <w:iCs w:val="1"/>
                <w:sz w:val="22"/>
                <w:szCs w:val="22"/>
                <w:rtl w:val="0"/>
              </w:rPr>
              <w:t xml:space="preserve">6430 Comunităţi de lizieră cu ierburi înalte higrofile de la câmpie şi din etajul montan până în cel alpin</w:t>
            </w:r>
          </w:p>
          <w:p w:rsidR="00000000" w:rsidDel="00000000" w:rsidP="00000000" w:rsidRDefault="00000000" w:rsidRPr="00000000" w14:paraId="00000192">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Pajiști mezofile:</w:t>
            </w:r>
          </w:p>
          <w:p w:rsidR="00000000" w:rsidDel="00000000" w:rsidP="00000000" w:rsidRDefault="00000000" w:rsidRPr="00000000" w14:paraId="00000193">
            <w:pPr>
              <w:spacing w:after="0" w:lineRule="auto"/>
              <w:jc w:val="both"/>
              <w:rPr>
                <w:i w:val="1"/>
                <w:iCs w:val="1"/>
                <w:sz w:val="22"/>
                <w:szCs w:val="22"/>
              </w:rPr>
            </w:pPr>
            <w:r w:rsidDel="00000000" w:rsidR="00000000" w:rsidRPr="00000000">
              <w:rPr>
                <w:i w:val="1"/>
                <w:iCs w:val="1"/>
                <w:sz w:val="22"/>
                <w:szCs w:val="22"/>
                <w:rtl w:val="0"/>
              </w:rPr>
              <w:t xml:space="preserve">6520 Fânețe montane</w:t>
            </w:r>
          </w:p>
          <w:p w:rsidR="00000000" w:rsidDel="00000000" w:rsidP="00000000" w:rsidRDefault="00000000" w:rsidRPr="00000000" w14:paraId="00000194">
            <w:pPr>
              <w:spacing w:after="0" w:lineRule="auto"/>
              <w:jc w:val="both"/>
              <w:rPr>
                <w:i w:val="1"/>
                <w:iCs w:val="1"/>
                <w:sz w:val="22"/>
                <w:szCs w:val="22"/>
              </w:rPr>
            </w:pPr>
            <w:r w:rsidDel="00000000" w:rsidR="00000000" w:rsidRPr="00000000">
              <w:rPr>
                <w:b w:val="1"/>
                <w:bCs w:val="1"/>
                <w:i w:val="1"/>
                <w:iCs w:val="1"/>
                <w:sz w:val="22"/>
                <w:szCs w:val="22"/>
                <w:rtl w:val="0"/>
              </w:rPr>
              <w:t xml:space="preserve">Habitate de tufărişuri și lande temperate:</w:t>
            </w:r>
            <w:r w:rsidDel="00000000" w:rsidR="00000000" w:rsidRPr="00000000">
              <w:rPr>
                <w:rtl w:val="0"/>
              </w:rPr>
            </w:r>
          </w:p>
          <w:p w:rsidR="00000000" w:rsidDel="00000000" w:rsidP="00000000" w:rsidRDefault="00000000" w:rsidRPr="00000000" w14:paraId="00000195">
            <w:pPr>
              <w:spacing w:after="0" w:lineRule="auto"/>
              <w:jc w:val="both"/>
              <w:rPr>
                <w:i w:val="1"/>
                <w:iCs w:val="1"/>
                <w:sz w:val="22"/>
                <w:szCs w:val="22"/>
              </w:rPr>
            </w:pPr>
            <w:r w:rsidDel="00000000" w:rsidR="00000000" w:rsidRPr="00000000">
              <w:rPr>
                <w:i w:val="1"/>
                <w:iCs w:val="1"/>
                <w:sz w:val="22"/>
                <w:szCs w:val="22"/>
                <w:rtl w:val="0"/>
              </w:rPr>
              <w:t xml:space="preserve">4060 Tufărişuri alpine şi boreale</w:t>
            </w:r>
          </w:p>
          <w:p w:rsidR="00000000" w:rsidDel="00000000" w:rsidP="00000000" w:rsidRDefault="00000000" w:rsidRPr="00000000" w14:paraId="00000196">
            <w:pPr>
              <w:spacing w:after="0" w:lineRule="auto"/>
              <w:jc w:val="both"/>
              <w:rPr>
                <w:i w:val="1"/>
                <w:iCs w:val="1"/>
                <w:sz w:val="22"/>
                <w:szCs w:val="22"/>
              </w:rPr>
            </w:pPr>
            <w:r w:rsidDel="00000000" w:rsidR="00000000" w:rsidRPr="00000000">
              <w:rPr>
                <w:i w:val="1"/>
                <w:iCs w:val="1"/>
                <w:sz w:val="22"/>
                <w:szCs w:val="22"/>
                <w:rtl w:val="0"/>
              </w:rPr>
              <w:t xml:space="preserve">4070* </w:t>
              <w:tab/>
              <w:t xml:space="preserve">Tufărișuri cu Pinus mugo și Rhododendron myrtifolium</w:t>
            </w:r>
          </w:p>
          <w:p w:rsidR="00000000" w:rsidDel="00000000" w:rsidP="00000000" w:rsidRDefault="00000000" w:rsidRPr="00000000" w14:paraId="00000197">
            <w:pPr>
              <w:spacing w:after="0" w:lineRule="auto"/>
              <w:jc w:val="both"/>
              <w:rPr>
                <w:i w:val="1"/>
                <w:iCs w:val="1"/>
                <w:sz w:val="22"/>
                <w:szCs w:val="22"/>
              </w:rPr>
            </w:pPr>
            <w:r w:rsidDel="00000000" w:rsidR="00000000" w:rsidRPr="00000000">
              <w:rPr>
                <w:i w:val="1"/>
                <w:iCs w:val="1"/>
                <w:sz w:val="22"/>
                <w:szCs w:val="22"/>
                <w:rtl w:val="0"/>
              </w:rPr>
              <w:t xml:space="preserve">4080 Tufărișuri cu specii subarctice de Salix</w:t>
            </w:r>
          </w:p>
          <w:p w:rsidR="00000000" w:rsidDel="00000000" w:rsidP="00000000" w:rsidRDefault="00000000" w:rsidRPr="00000000" w14:paraId="00000198">
            <w:pPr>
              <w:spacing w:after="0" w:lineRule="auto"/>
              <w:jc w:val="both"/>
              <w:rPr>
                <w:b w:val="1"/>
                <w:bCs w:val="1"/>
                <w:i w:val="1"/>
                <w:iCs w:val="1"/>
                <w:sz w:val="22"/>
                <w:szCs w:val="22"/>
              </w:rPr>
            </w:pPr>
            <w:r w:rsidDel="00000000" w:rsidR="00000000" w:rsidRPr="00000000">
              <w:rPr>
                <w:b w:val="1"/>
                <w:bCs w:val="1"/>
                <w:i w:val="1"/>
                <w:iCs w:val="1"/>
                <w:sz w:val="22"/>
                <w:szCs w:val="22"/>
                <w:rtl w:val="0"/>
              </w:rPr>
              <w:t xml:space="preserve">Habitate de ape curgătoare:</w:t>
            </w:r>
          </w:p>
          <w:p w:rsidR="00000000" w:rsidDel="00000000" w:rsidP="00000000" w:rsidRDefault="00000000" w:rsidRPr="00000000" w14:paraId="00000199">
            <w:pPr>
              <w:spacing w:after="0" w:lineRule="auto"/>
              <w:jc w:val="both"/>
              <w:rPr>
                <w:sz w:val="22"/>
                <w:szCs w:val="22"/>
              </w:rPr>
            </w:pPr>
            <w:r w:rsidDel="00000000" w:rsidR="00000000" w:rsidRPr="00000000">
              <w:rPr>
                <w:i w:val="1"/>
                <w:iCs w:val="1"/>
                <w:sz w:val="22"/>
                <w:szCs w:val="22"/>
                <w:rtl w:val="0"/>
              </w:rPr>
              <w:t xml:space="preserve">3220 Vegetație herbacee de pe malurile râurilor montane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A">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9B">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19C">
            <w:pPr>
              <w:spacing w:after="0" w:lineRule="auto"/>
              <w:rPr>
                <w:i w:val="1"/>
                <w:iCs w:val="1"/>
                <w:sz w:val="22"/>
                <w:szCs w:val="22"/>
              </w:rPr>
            </w:pPr>
            <w:r w:rsidDel="00000000" w:rsidR="00000000" w:rsidRPr="00000000">
              <w:rPr>
                <w:i w:val="1"/>
                <w:iCs w:val="1"/>
                <w:sz w:val="22"/>
                <w:szCs w:val="22"/>
                <w:rtl w:val="0"/>
              </w:rPr>
              <w:t xml:space="preserve">1352 Ursus arctos</w:t>
            </w:r>
          </w:p>
          <w:p w:rsidR="00000000" w:rsidDel="00000000" w:rsidP="00000000" w:rsidRDefault="00000000" w:rsidRPr="00000000" w14:paraId="0000019D">
            <w:pPr>
              <w:spacing w:after="0" w:lineRule="auto"/>
              <w:rPr>
                <w:i w:val="1"/>
                <w:iCs w:val="1"/>
                <w:sz w:val="22"/>
                <w:szCs w:val="22"/>
              </w:rPr>
            </w:pPr>
            <w:r w:rsidDel="00000000" w:rsidR="00000000" w:rsidRPr="00000000">
              <w:rPr>
                <w:i w:val="1"/>
                <w:iCs w:val="1"/>
                <w:sz w:val="22"/>
                <w:szCs w:val="22"/>
                <w:rtl w:val="0"/>
              </w:rPr>
              <w:t xml:space="preserve">1354 Lynx lynx</w:t>
            </w:r>
          </w:p>
          <w:p w:rsidR="00000000" w:rsidDel="00000000" w:rsidP="00000000" w:rsidRDefault="00000000" w:rsidRPr="00000000" w14:paraId="0000019E">
            <w:pPr>
              <w:spacing w:after="0" w:lineRule="auto"/>
              <w:rPr>
                <w:i w:val="1"/>
                <w:iCs w:val="1"/>
                <w:sz w:val="22"/>
                <w:szCs w:val="22"/>
              </w:rPr>
            </w:pPr>
            <w:r w:rsidDel="00000000" w:rsidR="00000000" w:rsidRPr="00000000">
              <w:rPr>
                <w:i w:val="1"/>
                <w:iCs w:val="1"/>
                <w:sz w:val="22"/>
                <w:szCs w:val="22"/>
                <w:rtl w:val="0"/>
              </w:rPr>
              <w:t xml:space="preserve">1353 Canis lupus</w:t>
            </w:r>
          </w:p>
          <w:p w:rsidR="00000000" w:rsidDel="00000000" w:rsidP="00000000" w:rsidRDefault="00000000" w:rsidRPr="00000000" w14:paraId="0000019F">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1A0">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1A1">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1A2">
            <w:pPr>
              <w:spacing w:after="0" w:lineRule="auto"/>
              <w:rPr>
                <w:i w:val="1"/>
                <w:iCs w:val="1"/>
                <w:sz w:val="22"/>
                <w:szCs w:val="22"/>
              </w:rPr>
            </w:pPr>
            <w:r w:rsidDel="00000000" w:rsidR="00000000" w:rsidRPr="00000000">
              <w:rPr>
                <w:i w:val="1"/>
                <w:iCs w:val="1"/>
                <w:sz w:val="22"/>
                <w:szCs w:val="22"/>
                <w:rtl w:val="0"/>
              </w:rPr>
              <w:t xml:space="preserve">1320 Myotis brandtii</w:t>
              <w:tab/>
            </w:r>
          </w:p>
          <w:p w:rsidR="00000000" w:rsidDel="00000000" w:rsidP="00000000" w:rsidRDefault="00000000" w:rsidRPr="00000000" w14:paraId="000001A3">
            <w:pPr>
              <w:spacing w:after="0" w:lineRule="auto"/>
              <w:rPr>
                <w:i w:val="1"/>
                <w:iCs w:val="1"/>
                <w:sz w:val="22"/>
                <w:szCs w:val="22"/>
              </w:rPr>
            </w:pPr>
            <w:r w:rsidDel="00000000" w:rsidR="00000000" w:rsidRPr="00000000">
              <w:rPr>
                <w:i w:val="1"/>
                <w:iCs w:val="1"/>
                <w:sz w:val="22"/>
                <w:szCs w:val="22"/>
                <w:rtl w:val="0"/>
              </w:rPr>
              <w:t xml:space="preserve">1321 Myotis emarginatus </w:t>
            </w:r>
          </w:p>
          <w:p w:rsidR="00000000" w:rsidDel="00000000" w:rsidP="00000000" w:rsidRDefault="00000000" w:rsidRPr="00000000" w14:paraId="000001A4">
            <w:pPr>
              <w:spacing w:after="0" w:lineRule="auto"/>
              <w:rPr>
                <w:i w:val="1"/>
                <w:iCs w:val="1"/>
                <w:sz w:val="22"/>
                <w:szCs w:val="22"/>
              </w:rPr>
            </w:pPr>
            <w:r w:rsidDel="00000000" w:rsidR="00000000" w:rsidRPr="00000000">
              <w:rPr>
                <w:i w:val="1"/>
                <w:iCs w:val="1"/>
                <w:sz w:val="22"/>
                <w:szCs w:val="22"/>
                <w:rtl w:val="0"/>
              </w:rPr>
              <w:t xml:space="preserve">1324 Myotis myotis</w:t>
              <w:tab/>
            </w:r>
          </w:p>
          <w:p w:rsidR="00000000" w:rsidDel="00000000" w:rsidP="00000000" w:rsidRDefault="00000000" w:rsidRPr="00000000" w14:paraId="000001A5">
            <w:pPr>
              <w:spacing w:after="0" w:lineRule="auto"/>
              <w:rPr>
                <w:i w:val="1"/>
                <w:iCs w:val="1"/>
                <w:sz w:val="22"/>
                <w:szCs w:val="22"/>
              </w:rPr>
            </w:pPr>
            <w:r w:rsidDel="00000000" w:rsidR="00000000" w:rsidRPr="00000000">
              <w:rPr>
                <w:i w:val="1"/>
                <w:iCs w:val="1"/>
                <w:sz w:val="22"/>
                <w:szCs w:val="22"/>
                <w:rtl w:val="0"/>
              </w:rPr>
              <w:t xml:space="preserve">1322 Myotis nattereri</w:t>
            </w:r>
          </w:p>
          <w:p w:rsidR="00000000" w:rsidDel="00000000" w:rsidP="00000000" w:rsidRDefault="00000000" w:rsidRPr="00000000" w14:paraId="000001A6">
            <w:pPr>
              <w:spacing w:after="0" w:lineRule="auto"/>
              <w:rPr>
                <w:i w:val="1"/>
                <w:iCs w:val="1"/>
                <w:sz w:val="22"/>
                <w:szCs w:val="22"/>
              </w:rPr>
            </w:pPr>
            <w:r w:rsidDel="00000000" w:rsidR="00000000" w:rsidRPr="00000000">
              <w:rPr>
                <w:i w:val="1"/>
                <w:iCs w:val="1"/>
                <w:sz w:val="22"/>
                <w:szCs w:val="22"/>
                <w:rtl w:val="0"/>
              </w:rPr>
              <w:t xml:space="preserve">1331 Nyctalus leisleri</w:t>
              <w:tab/>
            </w:r>
          </w:p>
          <w:p w:rsidR="00000000" w:rsidDel="00000000" w:rsidP="00000000" w:rsidRDefault="00000000" w:rsidRPr="00000000" w14:paraId="000001A7">
            <w:pPr>
              <w:spacing w:after="0" w:lineRule="auto"/>
              <w:rPr>
                <w:i w:val="1"/>
                <w:iCs w:val="1"/>
                <w:sz w:val="22"/>
                <w:szCs w:val="22"/>
              </w:rPr>
            </w:pPr>
            <w:r w:rsidDel="00000000" w:rsidR="00000000" w:rsidRPr="00000000">
              <w:rPr>
                <w:i w:val="1"/>
                <w:iCs w:val="1"/>
                <w:sz w:val="22"/>
                <w:szCs w:val="22"/>
                <w:rtl w:val="0"/>
              </w:rPr>
              <w:t xml:space="preserve">1326 Plecotus auritus</w:t>
            </w:r>
          </w:p>
          <w:p w:rsidR="00000000" w:rsidDel="00000000" w:rsidP="00000000" w:rsidRDefault="00000000" w:rsidRPr="00000000" w14:paraId="000001A8">
            <w:pPr>
              <w:spacing w:after="0" w:lineRule="auto"/>
              <w:rPr>
                <w:i w:val="1"/>
                <w:iCs w:val="1"/>
                <w:sz w:val="22"/>
                <w:szCs w:val="22"/>
              </w:rPr>
            </w:pPr>
            <w:r w:rsidDel="00000000" w:rsidR="00000000" w:rsidRPr="00000000">
              <w:rPr>
                <w:i w:val="1"/>
                <w:iCs w:val="1"/>
                <w:sz w:val="22"/>
                <w:szCs w:val="22"/>
                <w:rtl w:val="0"/>
              </w:rPr>
              <w:t xml:space="preserve">1329 Plecotus austriacus</w:t>
            </w:r>
          </w:p>
          <w:p w:rsidR="00000000" w:rsidDel="00000000" w:rsidP="00000000" w:rsidRDefault="00000000" w:rsidRPr="00000000" w14:paraId="000001A9">
            <w:pPr>
              <w:spacing w:after="0" w:lineRule="auto"/>
              <w:rPr>
                <w:i w:val="1"/>
                <w:iCs w:val="1"/>
                <w:sz w:val="22"/>
                <w:szCs w:val="22"/>
              </w:rPr>
            </w:pPr>
            <w:r w:rsidDel="00000000" w:rsidR="00000000" w:rsidRPr="00000000">
              <w:rPr>
                <w:i w:val="1"/>
                <w:iCs w:val="1"/>
                <w:sz w:val="22"/>
                <w:szCs w:val="22"/>
                <w:rtl w:val="0"/>
              </w:rPr>
              <w:t xml:space="preserve">1304 Rhinolophus ferrumequinum</w:t>
              <w:tab/>
            </w:r>
          </w:p>
          <w:p w:rsidR="00000000" w:rsidDel="00000000" w:rsidP="00000000" w:rsidRDefault="00000000" w:rsidRPr="00000000" w14:paraId="000001AA">
            <w:pPr>
              <w:spacing w:after="0" w:lineRule="auto"/>
              <w:rPr>
                <w:i w:val="1"/>
                <w:iCs w:val="1"/>
                <w:sz w:val="22"/>
                <w:szCs w:val="22"/>
              </w:rPr>
            </w:pPr>
            <w:r w:rsidDel="00000000" w:rsidR="00000000" w:rsidRPr="00000000">
              <w:rPr>
                <w:i w:val="1"/>
                <w:iCs w:val="1"/>
                <w:sz w:val="22"/>
                <w:szCs w:val="22"/>
                <w:rtl w:val="0"/>
              </w:rPr>
              <w:t xml:space="preserve">5003 Myotis alcathoe</w:t>
            </w:r>
          </w:p>
          <w:p w:rsidR="00000000" w:rsidDel="00000000" w:rsidP="00000000" w:rsidRDefault="00000000" w:rsidRPr="00000000" w14:paraId="000001AB">
            <w:pPr>
              <w:spacing w:after="0" w:lineRule="auto"/>
              <w:rPr>
                <w:b w:val="1"/>
                <w:bCs w:val="1"/>
                <w:sz w:val="22"/>
                <w:szCs w:val="22"/>
              </w:rPr>
            </w:pPr>
            <w:r w:rsidDel="00000000" w:rsidR="00000000" w:rsidRPr="00000000">
              <w:rPr>
                <w:i w:val="1"/>
                <w:iCs w:val="1"/>
                <w:sz w:val="22"/>
                <w:szCs w:val="22"/>
                <w:rtl w:val="0"/>
              </w:rPr>
              <w:t xml:space="preserve">1308 Barbastella barbastellus</w:t>
            </w:r>
            <w:r w:rsidDel="00000000" w:rsidR="00000000" w:rsidRPr="00000000">
              <w:rPr>
                <w:rtl w:val="0"/>
              </w:rPr>
            </w:r>
          </w:p>
          <w:p w:rsidR="00000000" w:rsidDel="00000000" w:rsidP="00000000" w:rsidRDefault="00000000" w:rsidRPr="00000000" w14:paraId="000001AC">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1AD">
            <w:pPr>
              <w:spacing w:after="0" w:lineRule="auto"/>
              <w:rPr>
                <w:sz w:val="22"/>
                <w:szCs w:val="22"/>
              </w:rPr>
            </w:pPr>
            <w:r w:rsidDel="00000000" w:rsidR="00000000" w:rsidRPr="00000000">
              <w:rPr>
                <w:i w:val="1"/>
                <w:iCs w:val="1"/>
                <w:sz w:val="22"/>
                <w:szCs w:val="22"/>
                <w:rtl w:val="0"/>
              </w:rPr>
              <w:t xml:space="preserve">5910 Zootoca vivipara</w:t>
            </w:r>
            <w:r w:rsidDel="00000000" w:rsidR="00000000" w:rsidRPr="00000000">
              <w:rPr>
                <w:rtl w:val="0"/>
              </w:rPr>
            </w:r>
          </w:p>
          <w:p w:rsidR="00000000" w:rsidDel="00000000" w:rsidP="00000000" w:rsidRDefault="00000000" w:rsidRPr="00000000" w14:paraId="000001AE">
            <w:pPr>
              <w:spacing w:after="0" w:lineRule="auto"/>
              <w:rPr>
                <w:i w:val="1"/>
                <w:iCs w:val="1"/>
                <w:sz w:val="22"/>
                <w:szCs w:val="22"/>
              </w:rPr>
            </w:pPr>
            <w:r w:rsidDel="00000000" w:rsidR="00000000" w:rsidRPr="00000000">
              <w:rPr>
                <w:sz w:val="22"/>
                <w:szCs w:val="22"/>
                <w:rtl w:val="0"/>
              </w:rPr>
              <w:t xml:space="preserve">2473 </w:t>
            </w:r>
            <w:r w:rsidDel="00000000" w:rsidR="00000000" w:rsidRPr="00000000">
              <w:rPr>
                <w:i w:val="1"/>
                <w:iCs w:val="1"/>
                <w:sz w:val="22"/>
                <w:szCs w:val="22"/>
                <w:rtl w:val="0"/>
              </w:rPr>
              <w:t xml:space="preserve">Vipera berus</w:t>
            </w:r>
          </w:p>
          <w:p w:rsidR="00000000" w:rsidDel="00000000" w:rsidP="00000000" w:rsidRDefault="00000000" w:rsidRPr="00000000" w14:paraId="000001AF">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1B0">
            <w:pPr>
              <w:spacing w:after="0" w:lineRule="auto"/>
              <w:rPr>
                <w:i w:val="1"/>
                <w:iCs w:val="1"/>
                <w:sz w:val="22"/>
                <w:szCs w:val="22"/>
              </w:rPr>
            </w:pPr>
            <w:r w:rsidDel="00000000" w:rsidR="00000000" w:rsidRPr="00000000">
              <w:rPr>
                <w:i w:val="1"/>
                <w:iCs w:val="1"/>
                <w:sz w:val="22"/>
                <w:szCs w:val="22"/>
                <w:rtl w:val="0"/>
              </w:rPr>
              <w:t xml:space="preserve">2432 Anguis fragilis</w:t>
            </w:r>
          </w:p>
          <w:p w:rsidR="00000000" w:rsidDel="00000000" w:rsidP="00000000" w:rsidRDefault="00000000" w:rsidRPr="00000000" w14:paraId="000001B1">
            <w:pPr>
              <w:spacing w:after="0" w:lineRule="auto"/>
              <w:rPr>
                <w:sz w:val="22"/>
                <w:szCs w:val="22"/>
              </w:rPr>
            </w:pPr>
            <w:r w:rsidDel="00000000" w:rsidR="00000000" w:rsidRPr="00000000">
              <w:rPr>
                <w:i w:val="1"/>
                <w:iCs w:val="1"/>
                <w:sz w:val="22"/>
                <w:szCs w:val="22"/>
                <w:rtl w:val="0"/>
              </w:rPr>
              <w:t xml:space="preserve">1256 Podarcis muralis</w:t>
            </w:r>
            <w:r w:rsidDel="00000000" w:rsidR="00000000" w:rsidRPr="00000000">
              <w:rPr>
                <w:rtl w:val="0"/>
              </w:rPr>
            </w:r>
          </w:p>
          <w:p w:rsidR="00000000" w:rsidDel="00000000" w:rsidP="00000000" w:rsidRDefault="00000000" w:rsidRPr="00000000" w14:paraId="000001B2">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1B3">
            <w:pPr>
              <w:spacing w:after="0" w:lineRule="auto"/>
              <w:rPr>
                <w:i w:val="1"/>
                <w:iCs w:val="1"/>
                <w:sz w:val="22"/>
                <w:szCs w:val="22"/>
              </w:rPr>
            </w:pPr>
            <w:r w:rsidDel="00000000" w:rsidR="00000000" w:rsidRPr="00000000">
              <w:rPr>
                <w:i w:val="1"/>
                <w:iCs w:val="1"/>
                <w:sz w:val="22"/>
                <w:szCs w:val="22"/>
                <w:rtl w:val="0"/>
              </w:rPr>
              <w:t xml:space="preserve">1193 Bombina variegata</w:t>
              <w:br w:type="textWrapping"/>
              <w:t xml:space="preserve">1314 Salamandra salamandra</w:t>
            </w:r>
          </w:p>
          <w:p w:rsidR="00000000" w:rsidDel="00000000" w:rsidP="00000000" w:rsidRDefault="00000000" w:rsidRPr="00000000" w14:paraId="000001B4">
            <w:pPr>
              <w:spacing w:after="0" w:lineRule="auto"/>
              <w:rPr>
                <w:i w:val="1"/>
                <w:iCs w:val="1"/>
                <w:sz w:val="22"/>
                <w:szCs w:val="22"/>
              </w:rPr>
            </w:pPr>
            <w:r w:rsidDel="00000000" w:rsidR="00000000" w:rsidRPr="00000000">
              <w:rPr>
                <w:i w:val="1"/>
                <w:iCs w:val="1"/>
                <w:sz w:val="22"/>
                <w:szCs w:val="22"/>
                <w:rtl w:val="0"/>
              </w:rPr>
              <w:t xml:space="preserve">2353 Ichthyosaura alpestris</w:t>
            </w:r>
          </w:p>
          <w:p w:rsidR="00000000" w:rsidDel="00000000" w:rsidP="00000000" w:rsidRDefault="00000000" w:rsidRPr="00000000" w14:paraId="000001B5">
            <w:pPr>
              <w:spacing w:after="0" w:lineRule="auto"/>
              <w:rPr>
                <w:i w:val="1"/>
                <w:iCs w:val="1"/>
                <w:sz w:val="22"/>
                <w:szCs w:val="22"/>
              </w:rPr>
            </w:pPr>
            <w:r w:rsidDel="00000000" w:rsidR="00000000" w:rsidRPr="00000000">
              <w:rPr>
                <w:i w:val="1"/>
                <w:iCs w:val="1"/>
                <w:sz w:val="22"/>
                <w:szCs w:val="22"/>
                <w:rtl w:val="0"/>
              </w:rPr>
              <w:t xml:space="preserve">2361 Bufo bufo</w:t>
            </w:r>
          </w:p>
          <w:p w:rsidR="00000000" w:rsidDel="00000000" w:rsidP="00000000" w:rsidRDefault="00000000" w:rsidRPr="00000000" w14:paraId="000001B6">
            <w:pPr>
              <w:spacing w:after="0" w:lineRule="auto"/>
              <w:rPr>
                <w:i w:val="1"/>
                <w:iCs w:val="1"/>
                <w:sz w:val="22"/>
                <w:szCs w:val="22"/>
              </w:rPr>
            </w:pPr>
            <w:r w:rsidDel="00000000" w:rsidR="00000000" w:rsidRPr="00000000">
              <w:rPr>
                <w:i w:val="1"/>
                <w:iCs w:val="1"/>
                <w:sz w:val="22"/>
                <w:szCs w:val="22"/>
                <w:rtl w:val="0"/>
              </w:rPr>
              <w:t xml:space="preserve">12132 Rana temporaria</w:t>
            </w:r>
          </w:p>
          <w:p w:rsidR="00000000" w:rsidDel="00000000" w:rsidP="00000000" w:rsidRDefault="00000000" w:rsidRPr="00000000" w14:paraId="000001B7">
            <w:pPr>
              <w:spacing w:after="0" w:lineRule="auto"/>
              <w:rPr>
                <w:b w:val="1"/>
                <w:bCs w:val="1"/>
                <w:sz w:val="22"/>
                <w:szCs w:val="22"/>
              </w:rPr>
            </w:pPr>
            <w:r w:rsidDel="00000000" w:rsidR="00000000" w:rsidRPr="00000000">
              <w:rPr>
                <w:b w:val="1"/>
                <w:bCs w:val="1"/>
                <w:sz w:val="22"/>
                <w:szCs w:val="22"/>
                <w:rtl w:val="0"/>
              </w:rPr>
              <w:t xml:space="preserve">Pești:</w:t>
            </w:r>
          </w:p>
          <w:p w:rsidR="00000000" w:rsidDel="00000000" w:rsidP="00000000" w:rsidRDefault="00000000" w:rsidRPr="00000000" w14:paraId="000001B8">
            <w:pPr>
              <w:spacing w:after="0" w:lineRule="auto"/>
              <w:rPr>
                <w:i w:val="1"/>
                <w:iCs w:val="1"/>
                <w:sz w:val="22"/>
                <w:szCs w:val="22"/>
              </w:rPr>
            </w:pPr>
            <w:r w:rsidDel="00000000" w:rsidR="00000000" w:rsidRPr="00000000">
              <w:rPr>
                <w:i w:val="1"/>
                <w:iCs w:val="1"/>
                <w:sz w:val="22"/>
                <w:szCs w:val="22"/>
                <w:rtl w:val="0"/>
              </w:rPr>
              <w:t xml:space="preserve">5830 Salmo trutta</w:t>
              <w:tab/>
            </w:r>
          </w:p>
          <w:p w:rsidR="00000000" w:rsidDel="00000000" w:rsidP="00000000" w:rsidRDefault="00000000" w:rsidRPr="00000000" w14:paraId="000001B9">
            <w:pPr>
              <w:spacing w:after="0" w:lineRule="auto"/>
              <w:rPr>
                <w:i w:val="1"/>
                <w:iCs w:val="1"/>
                <w:sz w:val="22"/>
                <w:szCs w:val="22"/>
              </w:rPr>
            </w:pPr>
            <w:r w:rsidDel="00000000" w:rsidR="00000000" w:rsidRPr="00000000">
              <w:rPr>
                <w:i w:val="1"/>
                <w:iCs w:val="1"/>
                <w:sz w:val="22"/>
                <w:szCs w:val="22"/>
                <w:rtl w:val="0"/>
              </w:rPr>
              <w:t xml:space="preserve">1163 Cottus gobio</w:t>
            </w:r>
          </w:p>
          <w:p w:rsidR="00000000" w:rsidDel="00000000" w:rsidP="00000000" w:rsidRDefault="00000000" w:rsidRPr="00000000" w14:paraId="000001BA">
            <w:pPr>
              <w:spacing w:after="0" w:lineRule="auto"/>
              <w:rPr>
                <w:i w:val="1"/>
                <w:iCs w:val="1"/>
                <w:sz w:val="22"/>
                <w:szCs w:val="22"/>
              </w:rPr>
            </w:pPr>
            <w:r w:rsidDel="00000000" w:rsidR="00000000" w:rsidRPr="00000000">
              <w:rPr>
                <w:i w:val="1"/>
                <w:iCs w:val="1"/>
                <w:sz w:val="22"/>
                <w:szCs w:val="22"/>
                <w:rtl w:val="0"/>
              </w:rPr>
              <w:t xml:space="preserve">5785 Phoxinus phoxinus</w:t>
            </w:r>
          </w:p>
          <w:p w:rsidR="00000000" w:rsidDel="00000000" w:rsidP="00000000" w:rsidRDefault="00000000" w:rsidRPr="00000000" w14:paraId="000001BB">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BC">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1BD">
            <w:pPr>
              <w:spacing w:after="0" w:lineRule="auto"/>
              <w:rPr>
                <w:i w:val="1"/>
                <w:iCs w:val="1"/>
                <w:sz w:val="22"/>
                <w:szCs w:val="22"/>
              </w:rPr>
            </w:pPr>
            <w:r w:rsidDel="00000000" w:rsidR="00000000" w:rsidRPr="00000000">
              <w:rPr>
                <w:i w:val="1"/>
                <w:iCs w:val="1"/>
                <w:sz w:val="22"/>
                <w:szCs w:val="22"/>
                <w:rtl w:val="0"/>
              </w:rPr>
              <w:t xml:space="preserve">4024* Pseudogaurotina excellens</w:t>
            </w:r>
          </w:p>
          <w:p w:rsidR="00000000" w:rsidDel="00000000" w:rsidP="00000000" w:rsidRDefault="00000000" w:rsidRPr="00000000" w14:paraId="000001BE">
            <w:pPr>
              <w:spacing w:after="0" w:lineRule="auto"/>
              <w:rPr>
                <w:i w:val="1"/>
                <w:iCs w:val="1"/>
                <w:sz w:val="22"/>
                <w:szCs w:val="22"/>
              </w:rPr>
            </w:pPr>
            <w:r w:rsidDel="00000000" w:rsidR="00000000" w:rsidRPr="00000000">
              <w:rPr>
                <w:i w:val="1"/>
                <w:iCs w:val="1"/>
                <w:sz w:val="22"/>
                <w:szCs w:val="22"/>
                <w:rtl w:val="0"/>
              </w:rPr>
              <w:t xml:space="preserve">4054 Pholidoptera transsylvanica</w:t>
            </w:r>
          </w:p>
          <w:p w:rsidR="00000000" w:rsidDel="00000000" w:rsidP="00000000" w:rsidRDefault="00000000" w:rsidRPr="00000000" w14:paraId="000001BF">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C0">
            <w:pPr>
              <w:spacing w:after="0" w:lineRule="auto"/>
              <w:rPr>
                <w:b w:val="1"/>
                <w:bCs w:val="1"/>
                <w:sz w:val="22"/>
                <w:szCs w:val="22"/>
              </w:rPr>
            </w:pPr>
            <w:r w:rsidDel="00000000" w:rsidR="00000000" w:rsidRPr="00000000">
              <w:rPr>
                <w:i w:val="1"/>
                <w:iCs w:val="1"/>
                <w:sz w:val="22"/>
                <w:szCs w:val="22"/>
                <w:rtl w:val="0"/>
              </w:rPr>
              <w:t xml:space="preserve">A085 Accipiter gentilis</w:t>
              <w:br w:type="textWrapping"/>
              <w:t xml:space="preserve">A223 Aegolius funereus</w:t>
              <w:br w:type="textWrapping"/>
              <w:t xml:space="preserve">A259 Anthus spinoletta</w:t>
              <w:br w:type="textWrapping"/>
              <w:t xml:space="preserve">A091 Aquila chrysaetos</w:t>
              <w:br w:type="textWrapping"/>
              <w:t xml:space="preserve">A104 Bonasa bonasia</w:t>
              <w:br w:type="textWrapping"/>
              <w:t xml:space="preserve">A215 Bubo bubo</w:t>
              <w:br w:type="textWrapping"/>
              <w:t xml:space="preserve">A350 Corvus corax</w:t>
              <w:br w:type="textWrapping"/>
              <w:t xml:space="preserve">A236 Dryocopus martius</w:t>
              <w:br w:type="textWrapping"/>
              <w:t xml:space="preserve">A378 Emberiza cia</w:t>
              <w:br w:type="textWrapping"/>
              <w:t xml:space="preserve">A320 Ficedula parva</w:t>
              <w:br w:type="textWrapping"/>
              <w:t xml:space="preserve">A217 Glaucidium passerinum</w:t>
              <w:br w:type="textWrapping"/>
              <w:t xml:space="preserve">A369 Loxia curvirostra</w:t>
              <w:br w:type="textWrapping"/>
              <w:t xml:space="preserve">A261 Motacilla cinerea</w:t>
              <w:br w:type="textWrapping"/>
              <w:t xml:space="preserve">A344 Nucifraga caryocatactes</w:t>
              <w:br w:type="textWrapping"/>
              <w:t xml:space="preserve">A241 Picoides tridactylus</w:t>
              <w:br w:type="textWrapping"/>
              <w:t xml:space="preserve">A234 Picus canus</w:t>
              <w:br w:type="textWrapping"/>
              <w:t xml:space="preserve">A372 Pyrrhula pyrrhula</w:t>
              <w:br w:type="textWrapping"/>
              <w:t xml:space="preserve">A220 Strix uralensis</w:t>
              <w:br w:type="textWrapping"/>
              <w:t xml:space="preserve">A108 Tetrao urogallus</w:t>
              <w:br w:type="textWrapping"/>
            </w:r>
            <w:r w:rsidDel="00000000" w:rsidR="00000000" w:rsidRPr="00000000">
              <w:rPr>
                <w:b w:val="1"/>
                <w:bCs w:val="1"/>
                <w:sz w:val="22"/>
                <w:szCs w:val="22"/>
                <w:rtl w:val="0"/>
              </w:rPr>
              <w:t xml:space="preserve">Plante:</w:t>
            </w:r>
          </w:p>
          <w:p w:rsidR="00000000" w:rsidDel="00000000" w:rsidP="00000000" w:rsidRDefault="00000000" w:rsidRPr="00000000" w14:paraId="000001C1">
            <w:pPr>
              <w:spacing w:after="0" w:lineRule="auto"/>
              <w:rPr>
                <w:i w:val="1"/>
                <w:iCs w:val="1"/>
                <w:sz w:val="22"/>
                <w:szCs w:val="22"/>
              </w:rPr>
            </w:pPr>
            <w:r w:rsidDel="00000000" w:rsidR="00000000" w:rsidRPr="00000000">
              <w:rPr>
                <w:i w:val="1"/>
                <w:iCs w:val="1"/>
                <w:sz w:val="22"/>
                <w:szCs w:val="22"/>
                <w:rtl w:val="0"/>
              </w:rPr>
              <w:t xml:space="preserve">4070* Campanula serrata</w:t>
            </w:r>
          </w:p>
          <w:p w:rsidR="00000000" w:rsidDel="00000000" w:rsidP="00000000" w:rsidRDefault="00000000" w:rsidRPr="00000000" w14:paraId="000001C2">
            <w:pPr>
              <w:spacing w:after="0" w:lineRule="auto"/>
              <w:rPr>
                <w:i w:val="1"/>
                <w:iCs w:val="1"/>
                <w:sz w:val="22"/>
                <w:szCs w:val="22"/>
              </w:rPr>
            </w:pPr>
            <w:r w:rsidDel="00000000" w:rsidR="00000000" w:rsidRPr="00000000">
              <w:rPr>
                <w:i w:val="1"/>
                <w:iCs w:val="1"/>
                <w:sz w:val="22"/>
                <w:szCs w:val="22"/>
                <w:rtl w:val="0"/>
              </w:rPr>
              <w:t xml:space="preserve">2113 Draba dorneri</w:t>
            </w:r>
          </w:p>
          <w:p w:rsidR="00000000" w:rsidDel="00000000" w:rsidP="00000000" w:rsidRDefault="00000000" w:rsidRPr="00000000" w14:paraId="000001C3">
            <w:pPr>
              <w:spacing w:after="0" w:lineRule="auto"/>
              <w:rPr>
                <w:i w:val="1"/>
                <w:iCs w:val="1"/>
                <w:sz w:val="22"/>
                <w:szCs w:val="22"/>
              </w:rPr>
            </w:pPr>
            <w:r w:rsidDel="00000000" w:rsidR="00000000" w:rsidRPr="00000000">
              <w:rPr>
                <w:i w:val="1"/>
                <w:iCs w:val="1"/>
                <w:sz w:val="22"/>
                <w:szCs w:val="22"/>
                <w:rtl w:val="0"/>
              </w:rPr>
              <w:t xml:space="preserve">4116 Tozzia carpathica</w:t>
            </w:r>
          </w:p>
          <w:p w:rsidR="00000000" w:rsidDel="00000000" w:rsidP="00000000" w:rsidRDefault="00000000" w:rsidRPr="00000000" w14:paraId="000001C4">
            <w:pPr>
              <w:spacing w:after="0" w:lineRule="auto"/>
              <w:rPr>
                <w:i w:val="1"/>
                <w:iCs w:val="1"/>
                <w:sz w:val="22"/>
                <w:szCs w:val="22"/>
              </w:rPr>
            </w:pPr>
            <w:r w:rsidDel="00000000" w:rsidR="00000000" w:rsidRPr="00000000">
              <w:rPr>
                <w:i w:val="1"/>
                <w:iCs w:val="1"/>
                <w:sz w:val="22"/>
                <w:szCs w:val="22"/>
                <w:rtl w:val="0"/>
              </w:rPr>
              <w:t xml:space="preserve">1902 Cypripedium calceolus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5">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6">
            <w:pPr>
              <w:spacing w:after="0" w:line="240" w:lineRule="auto"/>
              <w:jc w:val="both"/>
              <w:rPr>
                <w:sz w:val="22"/>
                <w:szCs w:val="22"/>
              </w:rPr>
            </w:pPr>
            <w:r w:rsidDel="00000000" w:rsidR="00000000" w:rsidRPr="00000000">
              <w:rPr>
                <w:sz w:val="22"/>
                <w:szCs w:val="22"/>
                <w:rtl w:val="0"/>
              </w:rPr>
              <w:t xml:space="preserve">Această ZPB, zona de protecție integrală din Parcul Național Retezat reprezintă un macro-rezervor ecologic de o valoare inestimabilă pentru conservarea biodiversității europene, garantând menținerea unor procese naturale nealterate pe un gradient altitudinal complet. Mozaicul complex de habitate include făgete diverse, stejărete, păduri de pantă și aluviale, alături de molidișuri și comunități unice de zâmbru, zadă și pin relict, care fac tranziția spre jnepenișuri, turbării, grohotișuri și pajiști alpine. Această structură forestieră continuă și seculară, caracterizată prin volume mari de lemn mort, asigură suportul critic pentru insectele saproxilice periclitate, cum sunt croitorul alpin și croitorul croat, în timp ce poienile sunt populate de cosașul transilvănean. Diversitatea floristică remarcabilă include specii periclitate și endemisme de importanță majoră, precum flămânzica de Retezat, papucul doamnei, clopoțelul transilvănean și tozia carpatică. Pentru avifaună, zona oferă nișe sigure de cuibărit și teritorii vaste de vânătoare. Arborii bătrâni și stâncăriile sunt utilizate de răpitoare mari și păsări forestiere strict protejate, precum acvila de munte, uliul porumbar, buha, corbul, cocoșul de munte și ierunca, în timp ce scorburile sunt vitale pentru păsări de noapte mici, muscarul mic și o varietate de ciocănitori. Totodată, abundența cavităților din pădurile mature, combinată cu versanții stâncoși, susține o comunitate excepțională de 12 specii de lilieci, incluzând liliacul lui Bechstein, liliacul cârn și liliacul mare cu potcoavă. Rețeaua hidrografică pură și mlaștinile de tranziție alimentează cursuri de apă ce adăpostesc pești nativi sensibili ca păstrăvul de munte, zglăvoaca și boișteanul. Acest microclimat umed menține habitatele de reproducere pentru amfibieni montani precum tritonul alpin, salamandra de uscat, broasca roșie de munte, broasca râioasă brună și izvorașul cu burtă galbenă. În zonele deschise, grohotișurile și stâncăriile oferă condiții optime pentru reptile ca vipera comună, șopârla de munte, șopârla cenușie, șopârla de ziduri și năpârca. Acest spațiu garantează viabilitatea pe termen lung a populațiilor de ierbivore montane și, mai ales, a marilor carnivore — ursul, lupul și râsul —, asigurând un flux genetic stabil pentru întregul lanț carpatic.</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7">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8">
            <w:pPr>
              <w:spacing w:after="0" w:lineRule="auto"/>
              <w:jc w:val="both"/>
              <w:rPr>
                <w:sz w:val="22"/>
                <w:szCs w:val="22"/>
              </w:rPr>
            </w:pPr>
            <w:r w:rsidDel="00000000" w:rsidR="00000000" w:rsidRPr="00000000">
              <w:rPr>
                <w:sz w:val="22"/>
                <w:szCs w:val="22"/>
                <w:rtl w:val="0"/>
              </w:rPr>
              <w:t xml:space="preserve">A04.01.02 păşunatul intensiv al oilor;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9">
            <w:pPr>
              <w:spacing w:after="0" w:line="24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CA">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 </w:t>
            </w:r>
            <w:r w:rsidDel="00000000" w:rsidR="00000000" w:rsidRPr="00000000">
              <w:rPr>
                <w:rtl w:val="0"/>
              </w:rPr>
            </w:r>
          </w:p>
          <w:p w:rsidR="00000000" w:rsidDel="00000000" w:rsidP="00000000" w:rsidRDefault="00000000" w:rsidRPr="00000000" w14:paraId="000001CB">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CC">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CD">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CE">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CF">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1D0">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D1">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1D2">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1D3">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D4">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D5">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D6">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D7">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D8">
            <w:pPr>
              <w:spacing w:after="0" w:line="240" w:lineRule="auto"/>
              <w:jc w:val="both"/>
              <w:rPr>
                <w:b w:val="1"/>
                <w:bCs w:val="1"/>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r w:rsidDel="00000000" w:rsidR="00000000" w:rsidRPr="00000000">
              <w:rPr>
                <w:rtl w:val="0"/>
              </w:rPr>
            </w:r>
          </w:p>
          <w:p w:rsidR="00000000" w:rsidDel="00000000" w:rsidP="00000000" w:rsidRDefault="00000000" w:rsidRPr="00000000" w14:paraId="000001D9">
            <w:pPr>
              <w:spacing w:after="0" w:line="240" w:lineRule="auto"/>
              <w:jc w:val="both"/>
              <w:rPr>
                <w:sz w:val="22"/>
                <w:szCs w:val="22"/>
              </w:rPr>
            </w:pPr>
            <w:r w:rsidDel="00000000" w:rsidR="00000000" w:rsidRPr="00000000">
              <w:rPr>
                <w:b w:val="1"/>
                <w:bCs w:val="1"/>
                <w:sz w:val="22"/>
                <w:szCs w:val="22"/>
                <w:rtl w:val="0"/>
              </w:rPr>
              <w:t xml:space="preserve">Obiective și măsuri de non-intervenție pentru ecosistemele de stâncărie</w:t>
            </w:r>
            <w:r w:rsidDel="00000000" w:rsidR="00000000" w:rsidRPr="00000000">
              <w:rPr>
                <w:rtl w:val="0"/>
              </w:rPr>
            </w:r>
          </w:p>
          <w:p w:rsidR="00000000" w:rsidDel="00000000" w:rsidP="00000000" w:rsidRDefault="00000000" w:rsidRPr="00000000" w14:paraId="000001DA">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DB">
            <w:pPr>
              <w:spacing w:after="0" w:line="240" w:lineRule="auto"/>
              <w:jc w:val="both"/>
              <w:rPr>
                <w:sz w:val="22"/>
                <w:szCs w:val="22"/>
              </w:rPr>
            </w:pPr>
            <w:r w:rsidDel="00000000" w:rsidR="00000000" w:rsidRPr="00000000">
              <w:rPr>
                <w:sz w:val="22"/>
                <w:szCs w:val="22"/>
                <w:rtl w:val="0"/>
              </w:rPr>
              <w:t xml:space="preserve">Menținerea integrității structurale și funcționale a ecosistemelor de stâncărie și grohotiș prin conservarea vegetației specifice, a microhabitatelor și a dinamicii geomorfologice naturale, fără intervenții de management în teren.</w:t>
            </w:r>
          </w:p>
          <w:p w:rsidR="00000000" w:rsidDel="00000000" w:rsidP="00000000" w:rsidRDefault="00000000" w:rsidRPr="00000000" w14:paraId="000001DC">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DD">
            <w:pPr>
              <w:spacing w:after="0" w:line="240" w:lineRule="auto"/>
              <w:jc w:val="both"/>
              <w:rPr>
                <w:sz w:val="22"/>
                <w:szCs w:val="22"/>
              </w:rPr>
            </w:pPr>
            <w:r w:rsidDel="00000000" w:rsidR="00000000" w:rsidRPr="00000000">
              <w:rPr>
                <w:sz w:val="22"/>
                <w:szCs w:val="22"/>
                <w:rtl w:val="0"/>
              </w:rPr>
              <w:t xml:space="preserve">1. Menținerea habitatelor și a speciilor rare, endemice sau sensibile asociate stâncăriilor și grohotișurilor.</w:t>
            </w:r>
          </w:p>
          <w:p w:rsidR="00000000" w:rsidDel="00000000" w:rsidP="00000000" w:rsidRDefault="00000000" w:rsidRPr="00000000" w14:paraId="000001DE">
            <w:pPr>
              <w:spacing w:after="0" w:line="240" w:lineRule="auto"/>
              <w:jc w:val="both"/>
              <w:rPr>
                <w:sz w:val="22"/>
                <w:szCs w:val="22"/>
              </w:rPr>
            </w:pPr>
            <w:r w:rsidDel="00000000" w:rsidR="00000000" w:rsidRPr="00000000">
              <w:rPr>
                <w:sz w:val="22"/>
                <w:szCs w:val="22"/>
                <w:rtl w:val="0"/>
              </w:rPr>
              <w:t xml:space="preserve">2. Menținerea microhabitatelor naturale (fisuri, cornișe, platforme, grohotișuri mobile) și a condițiilor de microclimat.</w:t>
            </w:r>
          </w:p>
          <w:p w:rsidR="00000000" w:rsidDel="00000000" w:rsidP="00000000" w:rsidRDefault="00000000" w:rsidRPr="00000000" w14:paraId="000001DF">
            <w:pPr>
              <w:spacing w:after="0" w:line="240" w:lineRule="auto"/>
              <w:jc w:val="both"/>
              <w:rPr>
                <w:sz w:val="22"/>
                <w:szCs w:val="22"/>
              </w:rPr>
            </w:pPr>
            <w:r w:rsidDel="00000000" w:rsidR="00000000" w:rsidRPr="00000000">
              <w:rPr>
                <w:sz w:val="22"/>
                <w:szCs w:val="22"/>
                <w:rtl w:val="0"/>
              </w:rPr>
              <w:t xml:space="preserve">3. Conservarea dinamicii geomorfologice naturale (eroziune, acumulare, căderi de blocuri), fără stabilizări artificiale.</w:t>
            </w:r>
          </w:p>
          <w:p w:rsidR="00000000" w:rsidDel="00000000" w:rsidP="00000000" w:rsidRDefault="00000000" w:rsidRPr="00000000" w14:paraId="000001E0">
            <w:pPr>
              <w:spacing w:after="0" w:line="240" w:lineRule="auto"/>
              <w:jc w:val="both"/>
              <w:rPr>
                <w:sz w:val="22"/>
                <w:szCs w:val="22"/>
              </w:rPr>
            </w:pPr>
            <w:r w:rsidDel="00000000" w:rsidR="00000000" w:rsidRPr="00000000">
              <w:rPr>
                <w:sz w:val="22"/>
                <w:szCs w:val="22"/>
                <w:rtl w:val="0"/>
              </w:rPr>
              <w:t xml:space="preserve">4. Limitarea deranjului și a degradărilor fizice cauzate de accesul și activitățile umane.</w:t>
            </w:r>
          </w:p>
          <w:p w:rsidR="00000000" w:rsidDel="00000000" w:rsidP="00000000" w:rsidRDefault="00000000" w:rsidRPr="00000000" w14:paraId="000001E1">
            <w:pPr>
              <w:spacing w:after="0" w:line="240" w:lineRule="auto"/>
              <w:jc w:val="both"/>
              <w:rPr>
                <w:sz w:val="22"/>
                <w:szCs w:val="22"/>
              </w:rPr>
            </w:pPr>
            <w:r w:rsidDel="00000000" w:rsidR="00000000" w:rsidRPr="00000000">
              <w:rPr>
                <w:sz w:val="22"/>
                <w:szCs w:val="22"/>
                <w:rtl w:val="0"/>
              </w:rPr>
              <w:t xml:space="preserve">5. Monitorizarea stării de conservare și detectarea timpurie a presiunilor.</w:t>
            </w:r>
          </w:p>
          <w:p w:rsidR="00000000" w:rsidDel="00000000" w:rsidP="00000000" w:rsidRDefault="00000000" w:rsidRPr="00000000" w14:paraId="000001E2">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E3">
            <w:pPr>
              <w:spacing w:after="0" w:line="240" w:lineRule="auto"/>
              <w:jc w:val="both"/>
              <w:rPr>
                <w:sz w:val="22"/>
                <w:szCs w:val="22"/>
              </w:rPr>
            </w:pPr>
            <w:r w:rsidDel="00000000" w:rsidR="00000000" w:rsidRPr="00000000">
              <w:rPr>
                <w:sz w:val="22"/>
                <w:szCs w:val="22"/>
                <w:rtl w:val="0"/>
              </w:rPr>
              <w:t xml:space="preserve">1. În ecosistemele de stâncărie și grohotiș nu se realizează lucrări de stabilizare, consolidare, amenajare, curățare sau eliminare a vegetației specifice.</w:t>
            </w:r>
          </w:p>
          <w:p w:rsidR="00000000" w:rsidDel="00000000" w:rsidP="00000000" w:rsidRDefault="00000000" w:rsidRPr="00000000" w14:paraId="000001E4">
            <w:pPr>
              <w:spacing w:after="0" w:line="240" w:lineRule="auto"/>
              <w:jc w:val="both"/>
              <w:rPr>
                <w:sz w:val="22"/>
                <w:szCs w:val="22"/>
              </w:rPr>
            </w:pPr>
            <w:r w:rsidDel="00000000" w:rsidR="00000000" w:rsidRPr="00000000">
              <w:rPr>
                <w:sz w:val="22"/>
                <w:szCs w:val="22"/>
                <w:rtl w:val="0"/>
              </w:rPr>
              <w:t xml:space="preserve">2. Activitățile umane sunt limitate strict la cele admise în regimul de non-intervenție: cercetare științifică, educație ecologică și ecoturism cu impact redus, fără construcții sau investiții.</w:t>
            </w:r>
          </w:p>
          <w:p w:rsidR="00000000" w:rsidDel="00000000" w:rsidP="00000000" w:rsidRDefault="00000000" w:rsidRPr="00000000" w14:paraId="000001E5">
            <w:pPr>
              <w:spacing w:after="0" w:line="240" w:lineRule="auto"/>
              <w:jc w:val="both"/>
              <w:rPr>
                <w:sz w:val="22"/>
                <w:szCs w:val="22"/>
              </w:rPr>
            </w:pPr>
            <w:r w:rsidDel="00000000" w:rsidR="00000000" w:rsidRPr="00000000">
              <w:rPr>
                <w:sz w:val="22"/>
                <w:szCs w:val="22"/>
                <w:rtl w:val="0"/>
              </w:rPr>
              <w:t xml:space="preserve">3. Accesul se limitează la trasee existente compatibile cu obiectivele de conservare; se evită traversarea directă a sectoarelor sensibile; pot fi instituite restricții spațio-temporale fără amenajări noi.</w:t>
            </w:r>
          </w:p>
          <w:p w:rsidR="00000000" w:rsidDel="00000000" w:rsidP="00000000" w:rsidRDefault="00000000" w:rsidRPr="00000000" w14:paraId="000001E6">
            <w:pPr>
              <w:spacing w:after="0" w:line="240" w:lineRule="auto"/>
              <w:jc w:val="both"/>
              <w:rPr>
                <w:sz w:val="22"/>
                <w:szCs w:val="22"/>
              </w:rPr>
            </w:pPr>
            <w:r w:rsidDel="00000000" w:rsidR="00000000" w:rsidRPr="00000000">
              <w:rPr>
                <w:sz w:val="22"/>
                <w:szCs w:val="22"/>
                <w:rtl w:val="0"/>
              </w:rPr>
              <w:t xml:space="preserve">4. Activitățile recreative care pot produce deranj sau degradări (escaladă, alpinism, parapantă) sunt interzise în sectoarele sensibile; nu sunt permise echipări, ancoraje permanente sau deschideri de trasee noi.</w:t>
            </w:r>
          </w:p>
          <w:p w:rsidR="00000000" w:rsidDel="00000000" w:rsidP="00000000" w:rsidRDefault="00000000" w:rsidRPr="00000000" w14:paraId="000001E7">
            <w:pPr>
              <w:spacing w:after="0" w:line="240" w:lineRule="auto"/>
              <w:jc w:val="both"/>
              <w:rPr>
                <w:sz w:val="22"/>
                <w:szCs w:val="22"/>
              </w:rPr>
            </w:pPr>
            <w:r w:rsidDel="00000000" w:rsidR="00000000" w:rsidRPr="00000000">
              <w:rPr>
                <w:sz w:val="22"/>
                <w:szCs w:val="22"/>
                <w:rtl w:val="0"/>
              </w:rPr>
              <w:t xml:space="preserve">5. Sunt interzise extragerea de materiale, amenajările turistice noi, deschiderea de drumuri și orice intervenție care modifică caracterul natural al stâncăriilor.</w:t>
            </w:r>
          </w:p>
          <w:p w:rsidR="00000000" w:rsidDel="00000000" w:rsidP="00000000" w:rsidRDefault="00000000" w:rsidRPr="00000000" w14:paraId="000001E8">
            <w:pPr>
              <w:spacing w:after="0" w:line="240" w:lineRule="auto"/>
              <w:jc w:val="both"/>
              <w:rPr>
                <w:sz w:val="22"/>
                <w:szCs w:val="22"/>
              </w:rPr>
            </w:pPr>
            <w:r w:rsidDel="00000000" w:rsidR="00000000" w:rsidRPr="00000000">
              <w:rPr>
                <w:sz w:val="22"/>
                <w:szCs w:val="22"/>
                <w:rtl w:val="0"/>
              </w:rPr>
              <w:t xml:space="preserve">6. Cercetarea și monitorizarea se realizează prin metode neintruzive, urmărind vegetația specifică, speciile asociate, procesele geomorfologice și presiunile antropice.</w:t>
            </w:r>
          </w:p>
          <w:p w:rsidR="00000000" w:rsidDel="00000000" w:rsidP="00000000" w:rsidRDefault="00000000" w:rsidRPr="00000000" w14:paraId="000001E9">
            <w:pPr>
              <w:spacing w:after="0" w:line="240" w:lineRule="auto"/>
              <w:jc w:val="both"/>
              <w:rPr>
                <w:sz w:val="22"/>
                <w:szCs w:val="22"/>
              </w:rPr>
            </w:pPr>
            <w:r w:rsidDel="00000000" w:rsidR="00000000" w:rsidRPr="00000000">
              <w:rPr>
                <w:b w:val="1"/>
                <w:bCs w:val="1"/>
                <w:sz w:val="22"/>
                <w:szCs w:val="22"/>
                <w:rtl w:val="0"/>
              </w:rPr>
              <w:t xml:space="preserve">Obiective și măsuri de non-intervenție pentru ecosistemele de turbării </w:t>
            </w:r>
            <w:r w:rsidDel="00000000" w:rsidR="00000000" w:rsidRPr="00000000">
              <w:rPr>
                <w:rtl w:val="0"/>
              </w:rPr>
            </w:r>
          </w:p>
          <w:p w:rsidR="00000000" w:rsidDel="00000000" w:rsidP="00000000" w:rsidRDefault="00000000" w:rsidRPr="00000000" w14:paraId="000001EA">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EB">
            <w:pPr>
              <w:spacing w:after="0" w:line="240" w:lineRule="auto"/>
              <w:jc w:val="both"/>
              <w:rPr>
                <w:sz w:val="22"/>
                <w:szCs w:val="22"/>
              </w:rPr>
            </w:pPr>
            <w:r w:rsidDel="00000000" w:rsidR="00000000" w:rsidRPr="00000000">
              <w:rPr>
                <w:sz w:val="22"/>
                <w:szCs w:val="22"/>
                <w:rtl w:val="0"/>
              </w:rPr>
              <w:t xml:space="preserve">1. Conservarea regimului hidrologic natural al turbăriilor (nivel piezometric, alimentare prin precipitații/apă subterană, variabilitate sezonieră).</w:t>
            </w:r>
          </w:p>
          <w:p w:rsidR="00000000" w:rsidDel="00000000" w:rsidP="00000000" w:rsidRDefault="00000000" w:rsidRPr="00000000" w14:paraId="000001EC">
            <w:pPr>
              <w:spacing w:after="0" w:line="240" w:lineRule="auto"/>
              <w:jc w:val="both"/>
              <w:rPr>
                <w:sz w:val="22"/>
                <w:szCs w:val="22"/>
              </w:rPr>
            </w:pPr>
            <w:r w:rsidDel="00000000" w:rsidR="00000000" w:rsidRPr="00000000">
              <w:rPr>
                <w:sz w:val="22"/>
                <w:szCs w:val="22"/>
                <w:rtl w:val="0"/>
              </w:rPr>
              <w:t xml:space="preserve">2. Menținerea mozaicului tipic de microhabitate turbifere (covor de Sphagnum, ochiuri de apă liberă, depresiuni cu Rhynchosporion).</w:t>
            </w:r>
          </w:p>
          <w:p w:rsidR="00000000" w:rsidDel="00000000" w:rsidP="00000000" w:rsidRDefault="00000000" w:rsidRPr="00000000" w14:paraId="000001ED">
            <w:pPr>
              <w:spacing w:after="0" w:line="240" w:lineRule="auto"/>
              <w:jc w:val="both"/>
              <w:rPr>
                <w:sz w:val="22"/>
                <w:szCs w:val="22"/>
              </w:rPr>
            </w:pPr>
            <w:r w:rsidDel="00000000" w:rsidR="00000000" w:rsidRPr="00000000">
              <w:rPr>
                <w:sz w:val="22"/>
                <w:szCs w:val="22"/>
                <w:rtl w:val="0"/>
              </w:rPr>
              <w:t xml:space="preserve">3. Prevenirea eutrofizării și a aportului de sedimente sau substanțe poluante.</w:t>
            </w:r>
          </w:p>
          <w:p w:rsidR="00000000" w:rsidDel="00000000" w:rsidP="00000000" w:rsidRDefault="00000000" w:rsidRPr="00000000" w14:paraId="000001EE">
            <w:pPr>
              <w:spacing w:after="0" w:line="240" w:lineRule="auto"/>
              <w:jc w:val="both"/>
              <w:rPr>
                <w:sz w:val="22"/>
                <w:szCs w:val="22"/>
              </w:rPr>
            </w:pPr>
            <w:r w:rsidDel="00000000" w:rsidR="00000000" w:rsidRPr="00000000">
              <w:rPr>
                <w:sz w:val="22"/>
                <w:szCs w:val="22"/>
                <w:rtl w:val="0"/>
              </w:rPr>
              <w:t xml:space="preserve">4. Conservarea dinamicii naturale a turbăriilor active (creștere lentă a substratului, succesiune ecologică naturală).</w:t>
            </w:r>
          </w:p>
          <w:p w:rsidR="00000000" w:rsidDel="00000000" w:rsidP="00000000" w:rsidRDefault="00000000" w:rsidRPr="00000000" w14:paraId="000001EF">
            <w:pPr>
              <w:spacing w:after="0" w:line="240" w:lineRule="auto"/>
              <w:jc w:val="both"/>
              <w:rPr>
                <w:sz w:val="22"/>
                <w:szCs w:val="22"/>
              </w:rPr>
            </w:pPr>
            <w:r w:rsidDel="00000000" w:rsidR="00000000" w:rsidRPr="00000000">
              <w:rPr>
                <w:sz w:val="22"/>
                <w:szCs w:val="22"/>
                <w:rtl w:val="0"/>
              </w:rPr>
              <w:t xml:space="preserve">5. Limitarea drastică a deranjului fizic — turbăriile sunt extrem de sensibile la tasare și fragmentare.</w:t>
            </w:r>
          </w:p>
          <w:p w:rsidR="00000000" w:rsidDel="00000000" w:rsidP="00000000" w:rsidRDefault="00000000" w:rsidRPr="00000000" w14:paraId="000001F0">
            <w:pPr>
              <w:spacing w:after="0" w:line="240" w:lineRule="auto"/>
              <w:jc w:val="both"/>
              <w:rPr>
                <w:sz w:val="22"/>
                <w:szCs w:val="22"/>
              </w:rPr>
            </w:pPr>
            <w:r w:rsidDel="00000000" w:rsidR="00000000" w:rsidRPr="00000000">
              <w:rPr>
                <w:sz w:val="22"/>
                <w:szCs w:val="22"/>
                <w:rtl w:val="0"/>
              </w:rPr>
              <w:t xml:space="preserve">6. Detectarea timpurie a presiunilor și a efectelor schimbărilor climatice asupra hidrologiei și vegetației specifice.</w:t>
            </w:r>
          </w:p>
          <w:p w:rsidR="00000000" w:rsidDel="00000000" w:rsidP="00000000" w:rsidRDefault="00000000" w:rsidRPr="00000000" w14:paraId="000001F1">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F2">
            <w:pPr>
              <w:spacing w:after="0" w:line="240" w:lineRule="auto"/>
              <w:jc w:val="both"/>
              <w:rPr>
                <w:sz w:val="22"/>
                <w:szCs w:val="22"/>
              </w:rPr>
            </w:pPr>
            <w:r w:rsidDel="00000000" w:rsidR="00000000" w:rsidRPr="00000000">
              <w:rPr>
                <w:sz w:val="22"/>
                <w:szCs w:val="22"/>
                <w:rtl w:val="0"/>
              </w:rPr>
              <w:t xml:space="preserve">1. Nu se realizează lucrări de drenare, șanțuri, captări, regularizări sau alte intervenții care modifică hidrologia turbăriilor.</w:t>
            </w:r>
          </w:p>
          <w:p w:rsidR="00000000" w:rsidDel="00000000" w:rsidP="00000000" w:rsidRDefault="00000000" w:rsidRPr="00000000" w14:paraId="000001F3">
            <w:pPr>
              <w:spacing w:after="0" w:line="240" w:lineRule="auto"/>
              <w:jc w:val="both"/>
              <w:rPr>
                <w:sz w:val="22"/>
                <w:szCs w:val="22"/>
              </w:rPr>
            </w:pPr>
            <w:r w:rsidDel="00000000" w:rsidR="00000000" w:rsidRPr="00000000">
              <w:rPr>
                <w:sz w:val="22"/>
                <w:szCs w:val="22"/>
                <w:rtl w:val="0"/>
              </w:rPr>
              <w:t xml:space="preserve">2. Se interzice extragerea de turbă, depozitarea de materiale, umpluturile și orice acțiuni care provoacă tasare sau distrugerea covorului de Sphagnum.</w:t>
            </w:r>
          </w:p>
          <w:p w:rsidR="00000000" w:rsidDel="00000000" w:rsidP="00000000" w:rsidRDefault="00000000" w:rsidRPr="00000000" w14:paraId="000001F4">
            <w:pPr>
              <w:spacing w:after="0" w:line="240" w:lineRule="auto"/>
              <w:jc w:val="both"/>
              <w:rPr>
                <w:sz w:val="22"/>
                <w:szCs w:val="22"/>
              </w:rPr>
            </w:pPr>
            <w:r w:rsidDel="00000000" w:rsidR="00000000" w:rsidRPr="00000000">
              <w:rPr>
                <w:sz w:val="22"/>
                <w:szCs w:val="22"/>
                <w:rtl w:val="0"/>
              </w:rPr>
              <w:t xml:space="preserve">3. Se interzice traversarea turbăriilor în afara potecilor amenajate (acolo unde acestea există); pasarelele de lemn existente pot fi întreținute, dar nu se construiesc altele noi.</w:t>
            </w:r>
          </w:p>
          <w:p w:rsidR="00000000" w:rsidDel="00000000" w:rsidP="00000000" w:rsidRDefault="00000000" w:rsidRPr="00000000" w14:paraId="000001F5">
            <w:pPr>
              <w:spacing w:after="0" w:line="240" w:lineRule="auto"/>
              <w:jc w:val="both"/>
              <w:rPr>
                <w:sz w:val="22"/>
                <w:szCs w:val="22"/>
              </w:rPr>
            </w:pPr>
            <w:r w:rsidDel="00000000" w:rsidR="00000000" w:rsidRPr="00000000">
              <w:rPr>
                <w:sz w:val="22"/>
                <w:szCs w:val="22"/>
                <w:rtl w:val="0"/>
              </w:rPr>
              <w:t xml:space="preserve">4. Activitățile agro-pastorale (pășunat, cosit) sunt excluse — turbăriile sunt habitate naturale care nu necesită intervenție.</w:t>
            </w:r>
          </w:p>
          <w:p w:rsidR="00000000" w:rsidDel="00000000" w:rsidP="00000000" w:rsidRDefault="00000000" w:rsidRPr="00000000" w14:paraId="000001F6">
            <w:pPr>
              <w:spacing w:after="0" w:line="240" w:lineRule="auto"/>
              <w:jc w:val="both"/>
              <w:rPr>
                <w:sz w:val="22"/>
                <w:szCs w:val="22"/>
              </w:rPr>
            </w:pPr>
            <w:r w:rsidDel="00000000" w:rsidR="00000000" w:rsidRPr="00000000">
              <w:rPr>
                <w:sz w:val="22"/>
                <w:szCs w:val="22"/>
                <w:rtl w:val="0"/>
              </w:rPr>
              <w:t xml:space="preserve">5. Se interzic deversările, depozitările de deșeuri și utilizarea oricăror substanțe cu potențial poluant în bazinele hidrografice care alimentează turbăriile.</w:t>
            </w:r>
          </w:p>
          <w:p w:rsidR="00000000" w:rsidDel="00000000" w:rsidP="00000000" w:rsidRDefault="00000000" w:rsidRPr="00000000" w14:paraId="000001F7">
            <w:pPr>
              <w:spacing w:after="0" w:line="240" w:lineRule="auto"/>
              <w:jc w:val="both"/>
              <w:rPr>
                <w:sz w:val="22"/>
                <w:szCs w:val="22"/>
              </w:rPr>
            </w:pPr>
            <w:r w:rsidDel="00000000" w:rsidR="00000000" w:rsidRPr="00000000">
              <w:rPr>
                <w:sz w:val="22"/>
                <w:szCs w:val="22"/>
                <w:rtl w:val="0"/>
              </w:rPr>
              <w:t xml:space="preserve">6. Cercetarea și monitorizarea (piezometre, calitate apă, vegetație, specii indicator) se realizează cu impact minim, cu rute prestabilite și amplasare punctuală a echipamentelor.</w:t>
            </w:r>
          </w:p>
          <w:p w:rsidR="00000000" w:rsidDel="00000000" w:rsidP="00000000" w:rsidRDefault="00000000" w:rsidRPr="00000000" w14:paraId="000001F8">
            <w:pPr>
              <w:spacing w:after="0" w:line="240" w:lineRule="auto"/>
              <w:jc w:val="both"/>
              <w:rPr>
                <w:sz w:val="22"/>
                <w:szCs w:val="22"/>
              </w:rPr>
            </w:pPr>
            <w:r w:rsidDel="00000000" w:rsidR="00000000" w:rsidRPr="00000000">
              <w:rPr>
                <w:b w:val="1"/>
                <w:bCs w:val="1"/>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1F9">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FA">
            <w:pPr>
              <w:spacing w:after="0" w:line="240" w:lineRule="auto"/>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FB">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FC">
            <w:pPr>
              <w:spacing w:after="0" w:line="240" w:lineRule="auto"/>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FD">
            <w:pPr>
              <w:spacing w:after="0" w:line="240" w:lineRule="auto"/>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1FE">
            <w:pPr>
              <w:spacing w:after="0" w:line="240" w:lineRule="auto"/>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1FF">
            <w:pPr>
              <w:spacing w:after="0" w:line="240" w:lineRule="auto"/>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200">
            <w:pPr>
              <w:spacing w:after="0" w:line="240" w:lineRule="auto"/>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201">
            <w:pPr>
              <w:spacing w:after="0" w:line="240" w:lineRule="auto"/>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202">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203">
            <w:pPr>
              <w:spacing w:after="0" w:line="240" w:lineRule="auto"/>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204">
            <w:pPr>
              <w:spacing w:after="0" w:line="240" w:lineRule="auto"/>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205">
            <w:pPr>
              <w:spacing w:after="0" w:line="240" w:lineRule="auto"/>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206">
            <w:pPr>
              <w:spacing w:after="0" w:line="240" w:lineRule="auto"/>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207">
            <w:pPr>
              <w:spacing w:after="0" w:line="240" w:lineRule="auto"/>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208">
            <w:pPr>
              <w:spacing w:after="0" w:line="240" w:lineRule="auto"/>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209">
            <w:pPr>
              <w:spacing w:after="0" w:line="240" w:lineRule="auto"/>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20A">
            <w:pPr>
              <w:spacing w:after="0" w:line="240" w:lineRule="auto"/>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20B">
            <w:pPr>
              <w:spacing w:after="0" w:line="240" w:lineRule="auto"/>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20C">
            <w:pPr>
              <w:spacing w:after="0" w:line="240" w:lineRule="auto"/>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20D">
            <w:pPr>
              <w:spacing w:after="0" w:line="240" w:lineRule="auto"/>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20E">
            <w:pPr>
              <w:spacing w:after="0" w:line="240" w:lineRule="auto"/>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20F">
            <w:pPr>
              <w:spacing w:after="0" w:line="240" w:lineRule="auto"/>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210">
            <w:pPr>
              <w:spacing w:after="0" w:line="240" w:lineRule="auto"/>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211">
            <w:pPr>
              <w:spacing w:after="0" w:line="240" w:lineRule="auto"/>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212">
            <w:pPr>
              <w:spacing w:after="0" w:line="240" w:lineRule="auto"/>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213">
            <w:pPr>
              <w:spacing w:after="0" w:line="240" w:lineRule="auto"/>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213">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214">
            <w:pPr>
              <w:spacing w:after="0" w:line="240" w:lineRule="auto"/>
              <w:jc w:val="both"/>
              <w:rPr>
                <w:b w:val="1"/>
                <w:bCs w:val="1"/>
                <w:sz w:val="22"/>
                <w:szCs w:val="22"/>
              </w:rPr>
            </w:pPr>
            <w:r w:rsidDel="00000000" w:rsidR="00000000" w:rsidRPr="00000000">
              <w:rPr>
                <w:b w:val="1"/>
                <w:bCs w:val="1"/>
                <w:rtl w:val="0"/>
              </w:rPr>
              <w:t xml:space="preserve">Obiective și măsuri de non intervenție pentru ecosistemele de tufărișuri</w:t>
            </w:r>
            <w:r w:rsidDel="00000000" w:rsidR="00000000" w:rsidRPr="00000000">
              <w:rPr>
                <w:rtl w:val="0"/>
              </w:rPr>
            </w:r>
          </w:p>
          <w:p w:rsidR="00000000" w:rsidDel="00000000" w:rsidP="00000000" w:rsidRDefault="00000000" w:rsidRPr="00000000" w14:paraId="00000215">
            <w:pPr>
              <w:spacing w:after="0" w:line="240" w:lineRule="auto"/>
              <w:jc w:val="both"/>
              <w:rPr>
                <w:sz w:val="22"/>
                <w:szCs w:val="22"/>
              </w:rPr>
            </w:pPr>
            <w:r w:rsidDel="00000000" w:rsidR="00000000" w:rsidRPr="00000000">
              <w:rPr>
                <w:rtl w:val="0"/>
              </w:rPr>
              <w:t xml:space="preserve">Obiectiv de conservare</w:t>
            </w:r>
            <w:r w:rsidDel="00000000" w:rsidR="00000000" w:rsidRPr="00000000">
              <w:rPr>
                <w:rtl w:val="0"/>
              </w:rPr>
            </w:r>
          </w:p>
          <w:p w:rsidR="00000000" w:rsidDel="00000000" w:rsidP="00000000" w:rsidRDefault="00000000" w:rsidRPr="00000000" w14:paraId="00000216">
            <w:pPr>
              <w:spacing w:after="0" w:line="240" w:lineRule="auto"/>
              <w:jc w:val="both"/>
              <w:rPr>
                <w:sz w:val="22"/>
                <w:szCs w:val="22"/>
              </w:rPr>
            </w:pPr>
            <w:r w:rsidDel="00000000" w:rsidR="00000000" w:rsidRPr="00000000">
              <w:rPr>
                <w:rtl w:val="0"/>
              </w:rPr>
              <w:t xml:space="preserve">Menținerea proceselor naturale de evoluție și regenerare a ecosistemelor de tufărișuri și a mozaicurilor asociate, prin conservarea structurii habitatului, limitarea presiunilor antropice și evitarea intervențiilor care modifică dinamica naturală a vegetației.</w:t>
            </w:r>
            <w:r w:rsidDel="00000000" w:rsidR="00000000" w:rsidRPr="00000000">
              <w:rPr>
                <w:rtl w:val="0"/>
              </w:rPr>
            </w:r>
          </w:p>
          <w:p w:rsidR="00000000" w:rsidDel="00000000" w:rsidP="00000000" w:rsidRDefault="00000000" w:rsidRPr="00000000" w14:paraId="00000217">
            <w:pPr>
              <w:spacing w:after="0" w:line="240" w:lineRule="auto"/>
              <w:jc w:val="both"/>
              <w:rPr>
                <w:sz w:val="22"/>
                <w:szCs w:val="22"/>
              </w:rPr>
            </w:pPr>
            <w:r w:rsidDel="00000000" w:rsidR="00000000" w:rsidRPr="00000000">
              <w:rPr>
                <w:rtl w:val="0"/>
              </w:rPr>
              <w:t xml:space="preserve">Obiective specifice</w:t>
            </w:r>
            <w:r w:rsidDel="00000000" w:rsidR="00000000" w:rsidRPr="00000000">
              <w:rPr>
                <w:rtl w:val="0"/>
              </w:rPr>
            </w:r>
          </w:p>
          <w:p w:rsidR="00000000" w:rsidDel="00000000" w:rsidP="00000000" w:rsidRDefault="00000000" w:rsidRPr="00000000" w14:paraId="00000218">
            <w:pPr>
              <w:spacing w:after="0" w:line="240" w:lineRule="auto"/>
              <w:jc w:val="both"/>
              <w:rPr>
                <w:sz w:val="22"/>
                <w:szCs w:val="22"/>
              </w:rPr>
            </w:pPr>
            <w:r w:rsidDel="00000000" w:rsidR="00000000" w:rsidRPr="00000000">
              <w:rPr>
                <w:rtl w:val="0"/>
              </w:rPr>
              <w:t xml:space="preserve">• O1. Menținerea structurii și funcțiilor naturale ale habitatului, fără fragmentare sau transformări antropice.</w:t>
            </w:r>
            <w:r w:rsidDel="00000000" w:rsidR="00000000" w:rsidRPr="00000000">
              <w:rPr>
                <w:rtl w:val="0"/>
              </w:rPr>
            </w:r>
          </w:p>
          <w:p w:rsidR="00000000" w:rsidDel="00000000" w:rsidP="00000000" w:rsidRDefault="00000000" w:rsidRPr="00000000" w14:paraId="00000219">
            <w:pPr>
              <w:spacing w:after="0" w:line="240" w:lineRule="auto"/>
              <w:jc w:val="both"/>
              <w:rPr>
                <w:sz w:val="22"/>
                <w:szCs w:val="22"/>
              </w:rPr>
            </w:pPr>
            <w:r w:rsidDel="00000000" w:rsidR="00000000" w:rsidRPr="00000000">
              <w:rPr>
                <w:rtl w:val="0"/>
              </w:rPr>
              <w:t xml:space="preserve">• O2. Conservarea proceselor naturale de regenerare, succesiune și evoluție a vegetației.</w:t>
            </w:r>
            <w:r w:rsidDel="00000000" w:rsidR="00000000" w:rsidRPr="00000000">
              <w:rPr>
                <w:rtl w:val="0"/>
              </w:rPr>
            </w:r>
          </w:p>
          <w:p w:rsidR="00000000" w:rsidDel="00000000" w:rsidP="00000000" w:rsidRDefault="00000000" w:rsidRPr="00000000" w14:paraId="0000021A">
            <w:pPr>
              <w:spacing w:after="0" w:line="240" w:lineRule="auto"/>
              <w:jc w:val="both"/>
              <w:rPr>
                <w:sz w:val="22"/>
                <w:szCs w:val="22"/>
              </w:rPr>
            </w:pPr>
            <w:r w:rsidDel="00000000" w:rsidR="00000000" w:rsidRPr="00000000">
              <w:rPr>
                <w:rtl w:val="0"/>
              </w:rPr>
              <w:t xml:space="preserve">• O3. Menținerea condițiilor favorabile speciilor de floră și faună caracteristice habitatului.</w:t>
            </w:r>
            <w:r w:rsidDel="00000000" w:rsidR="00000000" w:rsidRPr="00000000">
              <w:rPr>
                <w:rtl w:val="0"/>
              </w:rPr>
            </w:r>
          </w:p>
          <w:p w:rsidR="00000000" w:rsidDel="00000000" w:rsidP="00000000" w:rsidRDefault="00000000" w:rsidRPr="00000000" w14:paraId="0000021B">
            <w:pPr>
              <w:spacing w:after="0" w:line="240" w:lineRule="auto"/>
              <w:jc w:val="both"/>
              <w:rPr>
                <w:sz w:val="22"/>
                <w:szCs w:val="22"/>
              </w:rPr>
            </w:pPr>
            <w:r w:rsidDel="00000000" w:rsidR="00000000" w:rsidRPr="00000000">
              <w:rPr>
                <w:rtl w:val="0"/>
              </w:rPr>
              <w:t xml:space="preserve">• O4. Limitarea presiunilor antropice care pot conduce la degradarea habitatului.</w:t>
            </w:r>
            <w:r w:rsidDel="00000000" w:rsidR="00000000" w:rsidRPr="00000000">
              <w:rPr>
                <w:rtl w:val="0"/>
              </w:rPr>
            </w:r>
          </w:p>
          <w:p w:rsidR="00000000" w:rsidDel="00000000" w:rsidP="00000000" w:rsidRDefault="00000000" w:rsidRPr="00000000" w14:paraId="0000021C">
            <w:pPr>
              <w:spacing w:after="0" w:line="240" w:lineRule="auto"/>
              <w:jc w:val="both"/>
              <w:rPr>
                <w:sz w:val="22"/>
                <w:szCs w:val="22"/>
              </w:rPr>
            </w:pPr>
            <w:r w:rsidDel="00000000" w:rsidR="00000000" w:rsidRPr="00000000">
              <w:rPr>
                <w:rtl w:val="0"/>
              </w:rPr>
              <w:t xml:space="preserve">• O5. Prevenirea instalării și extinderii speciilor alohtone invazive.</w:t>
            </w:r>
            <w:r w:rsidDel="00000000" w:rsidR="00000000" w:rsidRPr="00000000">
              <w:rPr>
                <w:rtl w:val="0"/>
              </w:rPr>
            </w:r>
          </w:p>
          <w:p w:rsidR="00000000" w:rsidDel="00000000" w:rsidP="00000000" w:rsidRDefault="00000000" w:rsidRPr="00000000" w14:paraId="0000021D">
            <w:pPr>
              <w:spacing w:after="0" w:line="240" w:lineRule="auto"/>
              <w:jc w:val="both"/>
              <w:rPr>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21E">
            <w:pPr>
              <w:spacing w:after="0" w:line="240" w:lineRule="auto"/>
              <w:jc w:val="both"/>
              <w:rPr>
                <w:sz w:val="22"/>
                <w:szCs w:val="22"/>
              </w:rPr>
            </w:pPr>
            <w:r w:rsidDel="00000000" w:rsidR="00000000" w:rsidRPr="00000000">
              <w:rPr>
                <w:rtl w:val="0"/>
              </w:rPr>
              <w:t xml:space="preserve">1. Menținerea habitatului în stare naturală</w:t>
            </w:r>
            <w:r w:rsidDel="00000000" w:rsidR="00000000" w:rsidRPr="00000000">
              <w:rPr>
                <w:rtl w:val="0"/>
              </w:rPr>
            </w:r>
          </w:p>
          <w:p w:rsidR="00000000" w:rsidDel="00000000" w:rsidP="00000000" w:rsidRDefault="00000000" w:rsidRPr="00000000" w14:paraId="0000021F">
            <w:pPr>
              <w:spacing w:after="0" w:line="240" w:lineRule="auto"/>
              <w:jc w:val="both"/>
              <w:rPr>
                <w:sz w:val="22"/>
                <w:szCs w:val="22"/>
              </w:rPr>
            </w:pPr>
            <w:r w:rsidDel="00000000" w:rsidR="00000000" w:rsidRPr="00000000">
              <w:rPr>
                <w:rtl w:val="0"/>
              </w:rPr>
              <w:t xml:space="preserve">Se interzic intervențiile care modifică structura, compoziția sau dinamica naturală a vegetației, inclusiv defrișările, curățirile, răririle, nivelările terenului sau alte lucrări care pot conduce la fragmentarea ori simplificarea habitatului.</w:t>
            </w:r>
            <w:r w:rsidDel="00000000" w:rsidR="00000000" w:rsidRPr="00000000">
              <w:rPr>
                <w:rtl w:val="0"/>
              </w:rPr>
            </w:r>
          </w:p>
          <w:p w:rsidR="00000000" w:rsidDel="00000000" w:rsidP="00000000" w:rsidRDefault="00000000" w:rsidRPr="00000000" w14:paraId="00000220">
            <w:pPr>
              <w:spacing w:after="0" w:line="240" w:lineRule="auto"/>
              <w:jc w:val="both"/>
              <w:rPr>
                <w:sz w:val="22"/>
                <w:szCs w:val="22"/>
              </w:rPr>
            </w:pPr>
            <w:r w:rsidDel="00000000" w:rsidR="00000000" w:rsidRPr="00000000">
              <w:rPr>
                <w:rtl w:val="0"/>
              </w:rPr>
              <w:t xml:space="preserve">2. Menținerea proceselor naturale</w:t>
            </w:r>
            <w:r w:rsidDel="00000000" w:rsidR="00000000" w:rsidRPr="00000000">
              <w:rPr>
                <w:rtl w:val="0"/>
              </w:rPr>
            </w:r>
          </w:p>
          <w:p w:rsidR="00000000" w:rsidDel="00000000" w:rsidP="00000000" w:rsidRDefault="00000000" w:rsidRPr="00000000" w14:paraId="00000221">
            <w:pPr>
              <w:spacing w:after="0" w:line="240" w:lineRule="auto"/>
              <w:jc w:val="both"/>
              <w:rPr>
                <w:sz w:val="22"/>
                <w:szCs w:val="22"/>
              </w:rPr>
            </w:pPr>
            <w:r w:rsidDel="00000000" w:rsidR="00000000" w:rsidRPr="00000000">
              <w:rPr>
                <w:rtl w:val="0"/>
              </w:rPr>
              <w:t xml:space="preserve">Regenerarea, succesiunea și evoluția vegetației se desfășoară în mod natural, fără intervenții de gestionare a structurii habitatului.</w:t>
            </w:r>
            <w:r w:rsidDel="00000000" w:rsidR="00000000" w:rsidRPr="00000000">
              <w:rPr>
                <w:rtl w:val="0"/>
              </w:rPr>
            </w:r>
          </w:p>
          <w:p w:rsidR="00000000" w:rsidDel="00000000" w:rsidP="00000000" w:rsidRDefault="00000000" w:rsidRPr="00000000" w14:paraId="00000222">
            <w:pPr>
              <w:spacing w:after="0" w:line="240" w:lineRule="auto"/>
              <w:jc w:val="both"/>
              <w:rPr>
                <w:sz w:val="22"/>
                <w:szCs w:val="22"/>
              </w:rPr>
            </w:pPr>
            <w:r w:rsidDel="00000000" w:rsidR="00000000" w:rsidRPr="00000000">
              <w:rPr>
                <w:rtl w:val="0"/>
              </w:rPr>
              <w:t xml:space="preserve">3. Controlul speciilor alohtone invazive</w:t>
            </w:r>
            <w:r w:rsidDel="00000000" w:rsidR="00000000" w:rsidRPr="00000000">
              <w:rPr>
                <w:rtl w:val="0"/>
              </w:rPr>
            </w:r>
          </w:p>
          <w:p w:rsidR="00000000" w:rsidDel="00000000" w:rsidP="00000000" w:rsidRDefault="00000000" w:rsidRPr="00000000" w14:paraId="00000223">
            <w:pPr>
              <w:spacing w:after="0" w:line="240" w:lineRule="auto"/>
              <w:jc w:val="both"/>
              <w:rPr>
                <w:sz w:val="22"/>
                <w:szCs w:val="22"/>
              </w:rPr>
            </w:pPr>
            <w:r w:rsidDel="00000000" w:rsidR="00000000" w:rsidRPr="00000000">
              <w:rPr>
                <w:rtl w:val="0"/>
              </w:rPr>
              <w:t xml:space="preserve">Se monitorizează și se limitează extinderea speciilor alohtone invazive care pot afecta structura și funcțiile habitatului, prin măsuri compatibile cu obiectivele de conservare și cu prevederile legale</w:t>
            </w:r>
            <w:r w:rsidDel="00000000" w:rsidR="00000000" w:rsidRPr="00000000">
              <w:rPr>
                <w:rtl w:val="0"/>
              </w:rPr>
            </w:r>
          </w:p>
          <w:p w:rsidR="00000000" w:rsidDel="00000000" w:rsidP="00000000" w:rsidRDefault="00000000" w:rsidRPr="00000000" w14:paraId="00000224">
            <w:pPr>
              <w:spacing w:after="0" w:line="240" w:lineRule="auto"/>
              <w:jc w:val="both"/>
              <w:rPr>
                <w:sz w:val="22"/>
                <w:szCs w:val="22"/>
              </w:rPr>
            </w:pPr>
            <w:r w:rsidDel="00000000" w:rsidR="00000000" w:rsidRPr="00000000">
              <w:rPr>
                <w:rtl w:val="0"/>
              </w:rPr>
              <w:t xml:space="preserve">4. Monitorizare</w:t>
            </w:r>
            <w:r w:rsidDel="00000000" w:rsidR="00000000" w:rsidRPr="00000000">
              <w:rPr>
                <w:rtl w:val="0"/>
              </w:rPr>
            </w:r>
          </w:p>
          <w:p w:rsidR="00000000" w:rsidDel="00000000" w:rsidP="00000000" w:rsidRDefault="00000000" w:rsidRPr="00000000" w14:paraId="00000225">
            <w:pPr>
              <w:spacing w:after="0" w:line="240" w:lineRule="auto"/>
              <w:jc w:val="both"/>
              <w:rPr>
                <w:sz w:val="22"/>
                <w:szCs w:val="22"/>
              </w:rPr>
            </w:pPr>
            <w:r w:rsidDel="00000000" w:rsidR="00000000" w:rsidRPr="00000000">
              <w:rPr>
                <w:rtl w:val="0"/>
              </w:rPr>
              <w:t xml:space="preserve">Se monitorizează periodic starea habitatului, evoluția vegetației, prezența speciilor invazive și intensitatea presiunilor antropice, pentru evaluarea stării de conservare și identificarea eventualelor riscuri.</w:t>
            </w:r>
            <w:r w:rsidDel="00000000" w:rsidR="00000000" w:rsidRPr="00000000">
              <w:rPr>
                <w:rtl w:val="0"/>
              </w:rPr>
            </w:r>
          </w:p>
          <w:p w:rsidR="00000000" w:rsidDel="00000000" w:rsidP="00000000" w:rsidRDefault="00000000" w:rsidRPr="00000000" w14:paraId="00000226">
            <w:pPr>
              <w:spacing w:after="0" w:line="240" w:lineRule="auto"/>
              <w:jc w:val="both"/>
              <w:rPr>
                <w:sz w:val="22"/>
                <w:szCs w:val="22"/>
              </w:rPr>
            </w:pPr>
            <w:r w:rsidDel="00000000" w:rsidR="00000000" w:rsidRPr="00000000">
              <w:rPr>
                <w:b w:val="1"/>
                <w:bCs w:val="1"/>
                <w:sz w:val="22"/>
                <w:szCs w:val="22"/>
                <w:rtl w:val="0"/>
              </w:rPr>
              <w:t xml:space="preserve">Obiective și măsuri de non-intervenție pentru ecosistemele acvatice</w:t>
            </w:r>
            <w:r w:rsidDel="00000000" w:rsidR="00000000" w:rsidRPr="00000000">
              <w:rPr>
                <w:rtl w:val="0"/>
              </w:rPr>
            </w:r>
          </w:p>
          <w:p w:rsidR="00000000" w:rsidDel="00000000" w:rsidP="00000000" w:rsidRDefault="00000000" w:rsidRPr="00000000" w14:paraId="00000227">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228">
            <w:pPr>
              <w:spacing w:after="0" w:line="240" w:lineRule="auto"/>
              <w:jc w:val="both"/>
              <w:rPr>
                <w:sz w:val="22"/>
                <w:szCs w:val="22"/>
              </w:rPr>
            </w:pPr>
            <w:r w:rsidDel="00000000" w:rsidR="00000000" w:rsidRPr="00000000">
              <w:rPr>
                <w:sz w:val="22"/>
                <w:szCs w:val="22"/>
                <w:rtl w:val="0"/>
              </w:rPr>
              <w:t xml:space="preserve">1. Menținerea dinamicii naturale a corpurilor de apă (regim de debit, variații sezoniere, procese naturale de eroziune și sedimentare).</w:t>
            </w:r>
          </w:p>
          <w:p w:rsidR="00000000" w:rsidDel="00000000" w:rsidP="00000000" w:rsidRDefault="00000000" w:rsidRPr="00000000" w14:paraId="00000229">
            <w:pPr>
              <w:spacing w:after="0" w:line="240" w:lineRule="auto"/>
              <w:jc w:val="both"/>
              <w:rPr>
                <w:sz w:val="22"/>
                <w:szCs w:val="22"/>
              </w:rPr>
            </w:pPr>
            <w:r w:rsidDel="00000000" w:rsidR="00000000" w:rsidRPr="00000000">
              <w:rPr>
                <w:sz w:val="22"/>
                <w:szCs w:val="22"/>
                <w:rtl w:val="0"/>
              </w:rPr>
              <w:t xml:space="preserve">2. Menținerea conectivității naturale existente între albie, zone umede și luncă, fără intervenții de modificare.</w:t>
            </w:r>
          </w:p>
          <w:p w:rsidR="00000000" w:rsidDel="00000000" w:rsidP="00000000" w:rsidRDefault="00000000" w:rsidRPr="00000000" w14:paraId="0000022A">
            <w:pPr>
              <w:spacing w:after="0" w:line="240" w:lineRule="auto"/>
              <w:jc w:val="both"/>
              <w:rPr>
                <w:sz w:val="22"/>
                <w:szCs w:val="22"/>
              </w:rPr>
            </w:pPr>
            <w:r w:rsidDel="00000000" w:rsidR="00000000" w:rsidRPr="00000000">
              <w:rPr>
                <w:sz w:val="22"/>
                <w:szCs w:val="22"/>
                <w:rtl w:val="0"/>
              </w:rPr>
              <w:t xml:space="preserve">3. Conservarea habitatelor ripariene existente.</w:t>
            </w:r>
          </w:p>
          <w:p w:rsidR="00000000" w:rsidDel="00000000" w:rsidP="00000000" w:rsidRDefault="00000000" w:rsidRPr="00000000" w14:paraId="0000022B">
            <w:pPr>
              <w:spacing w:after="0" w:line="240" w:lineRule="auto"/>
              <w:jc w:val="both"/>
              <w:rPr>
                <w:sz w:val="22"/>
                <w:szCs w:val="22"/>
              </w:rPr>
            </w:pPr>
            <w:r w:rsidDel="00000000" w:rsidR="00000000" w:rsidRPr="00000000">
              <w:rPr>
                <w:sz w:val="22"/>
                <w:szCs w:val="22"/>
                <w:rtl w:val="0"/>
              </w:rPr>
              <w:t xml:space="preserve">4. Prevenirea poluării difuze și punctuale.</w:t>
            </w:r>
          </w:p>
          <w:p w:rsidR="00000000" w:rsidDel="00000000" w:rsidP="00000000" w:rsidRDefault="00000000" w:rsidRPr="00000000" w14:paraId="0000022C">
            <w:pPr>
              <w:spacing w:after="0" w:line="240" w:lineRule="auto"/>
              <w:jc w:val="both"/>
              <w:rPr>
                <w:sz w:val="22"/>
                <w:szCs w:val="22"/>
              </w:rPr>
            </w:pPr>
            <w:r w:rsidDel="00000000" w:rsidR="00000000" w:rsidRPr="00000000">
              <w:rPr>
                <w:sz w:val="22"/>
                <w:szCs w:val="22"/>
                <w:rtl w:val="0"/>
              </w:rPr>
              <w:t xml:space="preserve">5. Limitarea deranjului și a degradărilor fizice cauzate de accesul necontrolat.</w:t>
            </w:r>
          </w:p>
          <w:p w:rsidR="00000000" w:rsidDel="00000000" w:rsidP="00000000" w:rsidRDefault="00000000" w:rsidRPr="00000000" w14:paraId="0000022D">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22E">
            <w:pPr>
              <w:spacing w:after="0" w:line="240" w:lineRule="auto"/>
              <w:jc w:val="both"/>
              <w:rPr>
                <w:sz w:val="22"/>
                <w:szCs w:val="22"/>
              </w:rPr>
            </w:pPr>
            <w:r w:rsidDel="00000000" w:rsidR="00000000" w:rsidRPr="00000000">
              <w:rPr>
                <w:sz w:val="22"/>
                <w:szCs w:val="22"/>
                <w:rtl w:val="0"/>
              </w:rPr>
              <w:t xml:space="preserve">1. Nu se realizează lucrări de restaurare, renaturare, regularizare, reconectare sau alte intervenții care modifică structura ori funcționarea ecosistemului.</w:t>
            </w:r>
          </w:p>
          <w:p w:rsidR="00000000" w:rsidDel="00000000" w:rsidP="00000000" w:rsidRDefault="00000000" w:rsidRPr="00000000" w14:paraId="0000022F">
            <w:pPr>
              <w:spacing w:after="0" w:line="240" w:lineRule="auto"/>
              <w:jc w:val="both"/>
              <w:rPr>
                <w:sz w:val="22"/>
                <w:szCs w:val="22"/>
              </w:rPr>
            </w:pPr>
            <w:r w:rsidDel="00000000" w:rsidR="00000000" w:rsidRPr="00000000">
              <w:rPr>
                <w:sz w:val="22"/>
                <w:szCs w:val="22"/>
                <w:rtl w:val="0"/>
              </w:rPr>
              <w:t xml:space="preserve">2. Se interzic lucrările care simplifică albia sau lunca (îndiguiri noi, regularizări, dragaje, consolidări artificiale de mal), precum și orice intervenții care reduc variabilitatea naturală a nivelului apei sau a debitului.</w:t>
            </w:r>
          </w:p>
          <w:p w:rsidR="00000000" w:rsidDel="00000000" w:rsidP="00000000" w:rsidRDefault="00000000" w:rsidRPr="00000000" w14:paraId="00000230">
            <w:pPr>
              <w:spacing w:after="0" w:line="240" w:lineRule="auto"/>
              <w:jc w:val="both"/>
              <w:rPr>
                <w:sz w:val="22"/>
                <w:szCs w:val="22"/>
              </w:rPr>
            </w:pPr>
            <w:r w:rsidDel="00000000" w:rsidR="00000000" w:rsidRPr="00000000">
              <w:rPr>
                <w:sz w:val="22"/>
                <w:szCs w:val="22"/>
                <w:rtl w:val="0"/>
              </w:rPr>
              <w:t xml:space="preserve">3. Se interzice îndepărtarea vegetației ripariene naturale.</w:t>
            </w:r>
          </w:p>
          <w:p w:rsidR="00000000" w:rsidDel="00000000" w:rsidP="00000000" w:rsidRDefault="00000000" w:rsidRPr="00000000" w14:paraId="00000231">
            <w:pPr>
              <w:spacing w:after="0" w:line="240" w:lineRule="auto"/>
              <w:jc w:val="both"/>
              <w:rPr>
                <w:sz w:val="22"/>
                <w:szCs w:val="22"/>
              </w:rPr>
            </w:pPr>
            <w:r w:rsidDel="00000000" w:rsidR="00000000" w:rsidRPr="00000000">
              <w:rPr>
                <w:sz w:val="22"/>
                <w:szCs w:val="22"/>
                <w:rtl w:val="0"/>
              </w:rPr>
              <w:t xml:space="preserve">4. Se interzic deversările, depozitările de deșeuri și utilizarea substanțelor cu potențial poluant.</w:t>
            </w:r>
          </w:p>
          <w:p w:rsidR="00000000" w:rsidDel="00000000" w:rsidP="00000000" w:rsidRDefault="00000000" w:rsidRPr="00000000" w14:paraId="00000232">
            <w:pPr>
              <w:spacing w:after="0" w:line="240" w:lineRule="auto"/>
              <w:jc w:val="both"/>
              <w:rPr>
                <w:sz w:val="22"/>
                <w:szCs w:val="22"/>
              </w:rPr>
            </w:pPr>
            <w:r w:rsidDel="00000000" w:rsidR="00000000" w:rsidRPr="00000000">
              <w:rPr>
                <w:sz w:val="22"/>
                <w:szCs w:val="22"/>
                <w:rtl w:val="0"/>
              </w:rPr>
              <w:t xml:space="preserve">5. Accesul motorizat este interzis; cercetarea și monitorizarea se realizează cu metode neintruzive.</w:t>
            </w:r>
          </w:p>
          <w:p w:rsidR="00000000" w:rsidDel="00000000" w:rsidP="00000000" w:rsidRDefault="00000000" w:rsidRPr="00000000" w14:paraId="00000233">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234">
            <w:pPr>
              <w:spacing w:after="0" w:line="240" w:lineRule="auto"/>
              <w:jc w:val="both"/>
              <w:rPr>
                <w:sz w:val="22"/>
                <w:szCs w:val="22"/>
              </w:rPr>
            </w:pPr>
            <w:r w:rsidDel="00000000" w:rsidR="00000000" w:rsidRPr="00000000">
              <w:rPr>
                <w:sz w:val="22"/>
                <w:szCs w:val="22"/>
                <w:rtl w:val="0"/>
              </w:rPr>
              <w:t xml:space="preserve">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5">
            <w:pPr>
              <w:spacing w:after="0" w:line="24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36">
            <w:pPr>
              <w:spacing w:after="0" w:line="240" w:lineRule="auto"/>
              <w:rPr>
                <w:sz w:val="22"/>
                <w:szCs w:val="22"/>
              </w:rPr>
            </w:pPr>
            <w:r w:rsidDel="00000000" w:rsidR="00000000" w:rsidRPr="00000000">
              <w:rPr>
                <w:sz w:val="22"/>
                <w:szCs w:val="22"/>
                <w:rtl w:val="0"/>
              </w:rPr>
              <w:t xml:space="preserve">Publică și privată</w:t>
            </w:r>
          </w:p>
        </w:tc>
      </w:tr>
    </w:tbl>
    <w:p w:rsidR="00000000" w:rsidDel="00000000" w:rsidP="00000000" w:rsidRDefault="00000000" w:rsidRPr="00000000" w14:paraId="00000237">
      <w:pPr>
        <w:spacing w:after="0" w:line="240" w:lineRule="auto"/>
        <w:rPr/>
      </w:pPr>
      <w:r w:rsidDel="00000000" w:rsidR="00000000" w:rsidRPr="00000000">
        <w:rPr>
          <w:rtl w:val="0"/>
        </w:rPr>
      </w:r>
    </w:p>
    <w:p w:rsidR="00000000" w:rsidDel="00000000" w:rsidP="00000000" w:rsidRDefault="00000000" w:rsidRPr="00000000" w14:paraId="00000238">
      <w:pPr>
        <w:spacing w:after="0" w:line="240" w:lineRule="auto"/>
        <w:rPr/>
      </w:pPr>
      <w:r w:rsidDel="00000000" w:rsidR="00000000" w:rsidRPr="00000000">
        <w:rPr>
          <w:b w:val="1"/>
          <w:bCs w:val="1"/>
          <w:sz w:val="22"/>
          <w:szCs w:val="22"/>
          <w:rtl w:val="0"/>
        </w:rPr>
        <w:t xml:space="preserve">3.2.4. Zona Prioritară pentru Biodiversitate nr. 4</w:t>
      </w:r>
      <w:r w:rsidDel="00000000" w:rsidR="00000000" w:rsidRPr="00000000">
        <w:rPr>
          <w:rtl w:val="0"/>
        </w:rPr>
      </w:r>
    </w:p>
    <w:p w:rsidR="00000000" w:rsidDel="00000000" w:rsidP="00000000" w:rsidRDefault="00000000" w:rsidRPr="00000000" w14:paraId="00000239">
      <w:pPr>
        <w:rPr/>
      </w:pPr>
      <w:r w:rsidDel="00000000" w:rsidR="00000000" w:rsidRPr="00000000">
        <w:rPr>
          <w:b w:val="1"/>
          <w:bCs w:val="1"/>
          <w:sz w:val="22"/>
          <w:szCs w:val="22"/>
          <w:rtl w:val="0"/>
        </w:rPr>
        <w:t xml:space="preserve">3.2.4.1. Cod Zona Prioritară pentru Biodiversitate nr. 4</w:t>
      </w:r>
      <w:r w:rsidDel="00000000" w:rsidR="00000000" w:rsidRPr="00000000">
        <w:rPr>
          <w:rtl w:val="0"/>
        </w:rPr>
      </w:r>
    </w:p>
    <w:p w:rsidR="00000000" w:rsidDel="00000000" w:rsidP="00000000" w:rsidRDefault="00000000" w:rsidRPr="00000000" w14:paraId="0000023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ZPB4</w:t>
      </w:r>
      <w:r w:rsidDel="00000000" w:rsidR="00000000" w:rsidRPr="00000000">
        <w:rPr>
          <w:rtl w:val="0"/>
        </w:rPr>
      </w:r>
    </w:p>
    <w:p w:rsidR="00000000" w:rsidDel="00000000" w:rsidP="00000000" w:rsidRDefault="00000000" w:rsidRPr="00000000" w14:paraId="0000023B">
      <w:pPr>
        <w:rPr/>
      </w:pPr>
      <w:r w:rsidDel="00000000" w:rsidR="00000000" w:rsidRPr="00000000">
        <w:rPr>
          <w:b w:val="1"/>
          <w:bCs w:val="1"/>
          <w:sz w:val="22"/>
          <w:szCs w:val="22"/>
          <w:rtl w:val="0"/>
        </w:rPr>
        <w:t xml:space="preserve">3.2.4.2. Detalii privind Zona Prioritară pentru Biodiversitate nr. 4</w:t>
      </w:r>
      <w:r w:rsidDel="00000000" w:rsidR="00000000" w:rsidRPr="00000000">
        <w:rPr>
          <w:rtl w:val="0"/>
        </w:rPr>
      </w:r>
    </w:p>
    <w:p w:rsidR="00000000" w:rsidDel="00000000" w:rsidP="00000000" w:rsidRDefault="00000000" w:rsidRPr="00000000" w14:paraId="0000023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23D">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700,24</w:t>
      </w:r>
    </w:p>
    <w:p w:rsidR="00000000" w:rsidDel="00000000" w:rsidP="00000000" w:rsidRDefault="00000000" w:rsidRPr="00000000" w14:paraId="0000023E">
      <w:pPr>
        <w:spacing w:after="0" w:line="24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23F">
      <w:pPr>
        <w:spacing w:after="0" w:line="240" w:lineRule="auto"/>
        <w:rPr/>
      </w:pPr>
      <w:r w:rsidDel="00000000" w:rsidR="00000000" w:rsidRPr="00000000">
        <w:rPr>
          <w:rtl w:val="0"/>
        </w:rPr>
      </w:r>
    </w:p>
    <w:p w:rsidR="00000000" w:rsidDel="00000000" w:rsidP="00000000" w:rsidRDefault="00000000" w:rsidRPr="00000000" w14:paraId="00000240">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Decizia Comitetului Executiv al Consiliului Popular Județean Hunedoara nr. 98/1988: Parcul Național Retezat;</w:t>
      </w:r>
    </w:p>
    <w:p w:rsidR="00000000" w:rsidDel="00000000" w:rsidP="00000000" w:rsidRDefault="00000000" w:rsidRPr="00000000" w14:paraId="0000024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Legea nr. 5/2000 privind aprobarea Planului de amenajare a teritoriului național – Secțiunea a III-a – zone protejate, cu modificările și completările ulterioare: RONPA0513 Peștera Zeicului, RONPA0512 Peștera cu Corali;</w:t>
      </w:r>
    </w:p>
    <w:p w:rsidR="00000000" w:rsidDel="00000000" w:rsidP="00000000" w:rsidRDefault="00000000" w:rsidRPr="00000000" w14:paraId="00000242">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Hotărârea Guvernului nr. 230/2003 privind delimitarea rezervațiilor biosferei, parcurilor naționale și parcurilor naturale și constituirea administrațiilor acestora; </w:t>
      </w:r>
    </w:p>
    <w:p w:rsidR="00000000" w:rsidDel="00000000" w:rsidP="00000000" w:rsidRDefault="00000000" w:rsidRPr="00000000" w14:paraId="00000243">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Ordinului ministrului agriculturii, pădurilor, apelor și mediului nr. 552/2003 privind aprobarea zonarii interioare a parcurilor naţionale şi a parcurilor naturale, din punct de vedere al necesităţii de conservare a diversitatii biologice;</w:t>
      </w:r>
    </w:p>
    <w:p w:rsidR="00000000" w:rsidDel="00000000" w:rsidP="00000000" w:rsidRDefault="00000000" w:rsidRPr="00000000" w14:paraId="0000024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Ordonanţa de urgenţă nr. 57/2007 privind regimul ariilor naturale protejate, conservarea habitatelor naturale, a florei şi faunei sălbatice cu modificările și completările ulterioare;</w:t>
      </w:r>
    </w:p>
    <w:p w:rsidR="00000000" w:rsidDel="00000000" w:rsidP="00000000" w:rsidRDefault="00000000" w:rsidRPr="00000000" w14:paraId="00000245">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24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Ordinul ministrului mediului, apelor și pădurilor nr. 2.095/30.09.2024 privind aprobarea Planul de management al Parcului Național Retezat, incluzând rezervațiile 2.494 Gemenele, 2.496 Peștera Zeicului, împreună cu siturile Natura 2000 suprapuse parțial - ROSCI0217 Retezat și ROSPA0084 Munții Retezat;</w:t>
      </w:r>
    </w:p>
    <w:p w:rsidR="00000000" w:rsidDel="00000000" w:rsidP="00000000" w:rsidRDefault="00000000" w:rsidRPr="00000000" w14:paraId="00000247">
      <w:pPr>
        <w:spacing w:after="0" w:lineRule="auto"/>
        <w:rPr/>
      </w:pPr>
      <w:r w:rsidDel="00000000" w:rsidR="00000000" w:rsidRPr="00000000">
        <w:rPr>
          <w:rtl w:val="0"/>
        </w:rPr>
      </w:r>
    </w:p>
    <w:p w:rsidR="00000000" w:rsidDel="00000000" w:rsidP="00000000" w:rsidRDefault="00000000" w:rsidRPr="00000000" w14:paraId="00000248">
      <w:pPr>
        <w:spacing w:after="0" w:lineRule="auto"/>
        <w:rPr/>
      </w:pPr>
      <w:r w:rsidDel="00000000" w:rsidR="00000000" w:rsidRPr="00000000">
        <w:rPr>
          <w:rtl w:val="0"/>
        </w:rPr>
      </w:r>
    </w:p>
    <w:p w:rsidR="00000000" w:rsidDel="00000000" w:rsidP="00000000" w:rsidRDefault="00000000" w:rsidRPr="00000000" w14:paraId="00000249">
      <w:pPr>
        <w:spacing w:after="0" w:lineRule="auto"/>
        <w:rPr/>
      </w:pPr>
      <w:r w:rsidDel="00000000" w:rsidR="00000000" w:rsidRPr="00000000">
        <w:rPr>
          <w:rtl w:val="0"/>
        </w:rPr>
      </w:r>
    </w:p>
    <w:p w:rsidR="00000000" w:rsidDel="00000000" w:rsidP="00000000" w:rsidRDefault="00000000" w:rsidRPr="00000000" w14:paraId="0000024A">
      <w:pPr>
        <w:spacing w:after="0" w:lineRule="auto"/>
        <w:rPr>
          <w:sz w:val="22"/>
          <w:szCs w:val="22"/>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24B">
      <w:pPr>
        <w:spacing w:after="0" w:lineRule="auto"/>
        <w:rPr>
          <w:sz w:val="22"/>
          <w:szCs w:val="22"/>
        </w:rPr>
      </w:pPr>
      <w:r w:rsidDel="00000000" w:rsidR="00000000" w:rsidRPr="00000000">
        <w:rPr>
          <w:sz w:val="22"/>
          <w:szCs w:val="22"/>
          <w:rtl w:val="0"/>
        </w:rPr>
        <w:t xml:space="preserve">Informația ecologică</w:t>
      </w:r>
    </w:p>
    <w:tbl>
      <w:tblPr>
        <w:tblStyle w:val="Table11"/>
        <w:tblW w:w="9000.0" w:type="dxa"/>
        <w:jc w:val="left"/>
        <w:tblLayout w:type="fixed"/>
        <w:tblLook w:val="0000"/>
      </w:tblPr>
      <w:tblGrid>
        <w:gridCol w:w="4357"/>
        <w:gridCol w:w="4643"/>
        <w:tblGridChange w:id="0">
          <w:tblGrid>
            <w:gridCol w:w="4357"/>
            <w:gridCol w:w="4643"/>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C">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D">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E">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4F">
            <w:pPr>
              <w:spacing w:after="0" w:lineRule="auto"/>
              <w:jc w:val="both"/>
              <w:rPr>
                <w:i w:val="1"/>
                <w:iCs w:val="1"/>
                <w:sz w:val="22"/>
                <w:szCs w:val="22"/>
              </w:rPr>
            </w:pPr>
            <w:r w:rsidDel="00000000" w:rsidR="00000000" w:rsidRPr="00000000">
              <w:rPr>
                <w:b w:val="1"/>
                <w:bCs w:val="1"/>
                <w:i w:val="1"/>
                <w:iCs w:val="1"/>
                <w:sz w:val="22"/>
                <w:szCs w:val="22"/>
                <w:rtl w:val="0"/>
              </w:rPr>
              <w:t xml:space="preserve">Habitate de păduri de montane de conifere: </w:t>
            </w:r>
            <w:r w:rsidDel="00000000" w:rsidR="00000000" w:rsidRPr="00000000">
              <w:rPr>
                <w:rtl w:val="0"/>
              </w:rPr>
            </w:r>
          </w:p>
          <w:p w:rsidR="00000000" w:rsidDel="00000000" w:rsidP="00000000" w:rsidRDefault="00000000" w:rsidRPr="00000000" w14:paraId="00000250">
            <w:pPr>
              <w:spacing w:after="0" w:lineRule="auto"/>
              <w:jc w:val="both"/>
              <w:rPr>
                <w:i w:val="1"/>
                <w:iCs w:val="1"/>
                <w:sz w:val="22"/>
                <w:szCs w:val="22"/>
              </w:rPr>
            </w:pPr>
            <w:r w:rsidDel="00000000" w:rsidR="00000000" w:rsidRPr="00000000">
              <w:rPr>
                <w:i w:val="1"/>
                <w:iCs w:val="1"/>
                <w:sz w:val="22"/>
                <w:szCs w:val="22"/>
                <w:rtl w:val="0"/>
              </w:rPr>
              <w:t xml:space="preserve">9410 Păduri acidofile de molid (Picea) din etajul montan până în cel alpin (Vaccinio-Piceetea)</w:t>
            </w:r>
          </w:p>
          <w:p w:rsidR="00000000" w:rsidDel="00000000" w:rsidP="00000000" w:rsidRDefault="00000000" w:rsidRPr="00000000" w14:paraId="00000251">
            <w:pPr>
              <w:spacing w:after="0" w:lineRule="auto"/>
              <w:jc w:val="both"/>
              <w:rPr>
                <w:i w:val="1"/>
                <w:iCs w:val="1"/>
                <w:sz w:val="22"/>
                <w:szCs w:val="22"/>
              </w:rPr>
            </w:pPr>
            <w:r w:rsidDel="00000000" w:rsidR="00000000" w:rsidRPr="00000000">
              <w:rPr>
                <w:i w:val="1"/>
                <w:iCs w:val="1"/>
                <w:sz w:val="22"/>
                <w:szCs w:val="22"/>
                <w:rtl w:val="0"/>
              </w:rPr>
              <w:t xml:space="preserve">9420 Păduri de Larix decidua și/sau Pinus cembra din regiunea montană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53">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254">
            <w:pPr>
              <w:spacing w:after="0" w:lineRule="auto"/>
              <w:rPr>
                <w:i w:val="1"/>
                <w:iCs w:val="1"/>
                <w:sz w:val="22"/>
                <w:szCs w:val="22"/>
              </w:rPr>
            </w:pPr>
            <w:r w:rsidDel="00000000" w:rsidR="00000000" w:rsidRPr="00000000">
              <w:rPr>
                <w:i w:val="1"/>
                <w:iCs w:val="1"/>
                <w:sz w:val="22"/>
                <w:szCs w:val="22"/>
                <w:rtl w:val="0"/>
              </w:rPr>
              <w:t xml:space="preserve">1352 Ursus arctos</w:t>
            </w:r>
          </w:p>
          <w:p w:rsidR="00000000" w:rsidDel="00000000" w:rsidP="00000000" w:rsidRDefault="00000000" w:rsidRPr="00000000" w14:paraId="00000255">
            <w:pPr>
              <w:spacing w:after="0" w:lineRule="auto"/>
              <w:rPr>
                <w:i w:val="1"/>
                <w:iCs w:val="1"/>
                <w:sz w:val="22"/>
                <w:szCs w:val="22"/>
              </w:rPr>
            </w:pPr>
            <w:r w:rsidDel="00000000" w:rsidR="00000000" w:rsidRPr="00000000">
              <w:rPr>
                <w:i w:val="1"/>
                <w:iCs w:val="1"/>
                <w:sz w:val="22"/>
                <w:szCs w:val="22"/>
                <w:rtl w:val="0"/>
              </w:rPr>
              <w:t xml:space="preserve">1354 Lynx lynx</w:t>
            </w:r>
          </w:p>
          <w:p w:rsidR="00000000" w:rsidDel="00000000" w:rsidP="00000000" w:rsidRDefault="00000000" w:rsidRPr="00000000" w14:paraId="00000256">
            <w:pPr>
              <w:spacing w:after="0" w:lineRule="auto"/>
              <w:rPr>
                <w:i w:val="1"/>
                <w:iCs w:val="1"/>
                <w:sz w:val="22"/>
                <w:szCs w:val="22"/>
              </w:rPr>
            </w:pPr>
            <w:r w:rsidDel="00000000" w:rsidR="00000000" w:rsidRPr="00000000">
              <w:rPr>
                <w:i w:val="1"/>
                <w:iCs w:val="1"/>
                <w:sz w:val="22"/>
                <w:szCs w:val="22"/>
                <w:rtl w:val="0"/>
              </w:rPr>
              <w:t xml:space="preserve">1353 Canis lupus</w:t>
            </w:r>
          </w:p>
          <w:p w:rsidR="00000000" w:rsidDel="00000000" w:rsidP="00000000" w:rsidRDefault="00000000" w:rsidRPr="00000000" w14:paraId="00000257">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258">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259">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25A">
            <w:pPr>
              <w:spacing w:after="0" w:lineRule="auto"/>
              <w:rPr>
                <w:i w:val="1"/>
                <w:iCs w:val="1"/>
                <w:sz w:val="22"/>
                <w:szCs w:val="22"/>
              </w:rPr>
            </w:pPr>
            <w:r w:rsidDel="00000000" w:rsidR="00000000" w:rsidRPr="00000000">
              <w:rPr>
                <w:i w:val="1"/>
                <w:iCs w:val="1"/>
                <w:sz w:val="22"/>
                <w:szCs w:val="22"/>
                <w:rtl w:val="0"/>
              </w:rPr>
              <w:t xml:space="preserve">1320 Myotis brandtii</w:t>
              <w:tab/>
            </w:r>
          </w:p>
          <w:p w:rsidR="00000000" w:rsidDel="00000000" w:rsidP="00000000" w:rsidRDefault="00000000" w:rsidRPr="00000000" w14:paraId="0000025B">
            <w:pPr>
              <w:spacing w:after="0" w:lineRule="auto"/>
              <w:rPr>
                <w:i w:val="1"/>
                <w:iCs w:val="1"/>
                <w:sz w:val="22"/>
                <w:szCs w:val="22"/>
              </w:rPr>
            </w:pPr>
            <w:r w:rsidDel="00000000" w:rsidR="00000000" w:rsidRPr="00000000">
              <w:rPr>
                <w:i w:val="1"/>
                <w:iCs w:val="1"/>
                <w:sz w:val="22"/>
                <w:szCs w:val="22"/>
                <w:rtl w:val="0"/>
              </w:rPr>
              <w:t xml:space="preserve">1321 Myotis emarginatus </w:t>
            </w:r>
          </w:p>
          <w:p w:rsidR="00000000" w:rsidDel="00000000" w:rsidP="00000000" w:rsidRDefault="00000000" w:rsidRPr="00000000" w14:paraId="0000025C">
            <w:pPr>
              <w:spacing w:after="0" w:lineRule="auto"/>
              <w:rPr>
                <w:i w:val="1"/>
                <w:iCs w:val="1"/>
                <w:sz w:val="22"/>
                <w:szCs w:val="22"/>
              </w:rPr>
            </w:pPr>
            <w:r w:rsidDel="00000000" w:rsidR="00000000" w:rsidRPr="00000000">
              <w:rPr>
                <w:i w:val="1"/>
                <w:iCs w:val="1"/>
                <w:sz w:val="22"/>
                <w:szCs w:val="22"/>
                <w:rtl w:val="0"/>
              </w:rPr>
              <w:t xml:space="preserve">1324 Myotis myotis</w:t>
              <w:tab/>
            </w:r>
          </w:p>
          <w:p w:rsidR="00000000" w:rsidDel="00000000" w:rsidP="00000000" w:rsidRDefault="00000000" w:rsidRPr="00000000" w14:paraId="0000025D">
            <w:pPr>
              <w:spacing w:after="0" w:lineRule="auto"/>
              <w:rPr>
                <w:i w:val="1"/>
                <w:iCs w:val="1"/>
                <w:sz w:val="22"/>
                <w:szCs w:val="22"/>
              </w:rPr>
            </w:pPr>
            <w:r w:rsidDel="00000000" w:rsidR="00000000" w:rsidRPr="00000000">
              <w:rPr>
                <w:i w:val="1"/>
                <w:iCs w:val="1"/>
                <w:sz w:val="22"/>
                <w:szCs w:val="22"/>
                <w:rtl w:val="0"/>
              </w:rPr>
              <w:t xml:space="preserve">1322 Myotis nattereri</w:t>
            </w:r>
          </w:p>
          <w:p w:rsidR="00000000" w:rsidDel="00000000" w:rsidP="00000000" w:rsidRDefault="00000000" w:rsidRPr="00000000" w14:paraId="0000025E">
            <w:pPr>
              <w:spacing w:after="0" w:lineRule="auto"/>
              <w:rPr>
                <w:i w:val="1"/>
                <w:iCs w:val="1"/>
                <w:sz w:val="22"/>
                <w:szCs w:val="22"/>
              </w:rPr>
            </w:pPr>
            <w:r w:rsidDel="00000000" w:rsidR="00000000" w:rsidRPr="00000000">
              <w:rPr>
                <w:i w:val="1"/>
                <w:iCs w:val="1"/>
                <w:sz w:val="22"/>
                <w:szCs w:val="22"/>
                <w:rtl w:val="0"/>
              </w:rPr>
              <w:t xml:space="preserve">1331 Nyctalus leisleri</w:t>
              <w:tab/>
            </w:r>
          </w:p>
          <w:p w:rsidR="00000000" w:rsidDel="00000000" w:rsidP="00000000" w:rsidRDefault="00000000" w:rsidRPr="00000000" w14:paraId="0000025F">
            <w:pPr>
              <w:spacing w:after="0" w:lineRule="auto"/>
              <w:rPr>
                <w:i w:val="1"/>
                <w:iCs w:val="1"/>
                <w:sz w:val="22"/>
                <w:szCs w:val="22"/>
              </w:rPr>
            </w:pPr>
            <w:r w:rsidDel="00000000" w:rsidR="00000000" w:rsidRPr="00000000">
              <w:rPr>
                <w:i w:val="1"/>
                <w:iCs w:val="1"/>
                <w:sz w:val="22"/>
                <w:szCs w:val="22"/>
                <w:rtl w:val="0"/>
              </w:rPr>
              <w:t xml:space="preserve">1326 Plecotus auritus</w:t>
            </w:r>
          </w:p>
          <w:p w:rsidR="00000000" w:rsidDel="00000000" w:rsidP="00000000" w:rsidRDefault="00000000" w:rsidRPr="00000000" w14:paraId="00000260">
            <w:pPr>
              <w:spacing w:after="0" w:lineRule="auto"/>
              <w:rPr>
                <w:i w:val="1"/>
                <w:iCs w:val="1"/>
                <w:sz w:val="22"/>
                <w:szCs w:val="22"/>
              </w:rPr>
            </w:pPr>
            <w:r w:rsidDel="00000000" w:rsidR="00000000" w:rsidRPr="00000000">
              <w:rPr>
                <w:i w:val="1"/>
                <w:iCs w:val="1"/>
                <w:sz w:val="22"/>
                <w:szCs w:val="22"/>
                <w:rtl w:val="0"/>
              </w:rPr>
              <w:t xml:space="preserve">1329 Plecotus austriacus</w:t>
            </w:r>
          </w:p>
          <w:p w:rsidR="00000000" w:rsidDel="00000000" w:rsidP="00000000" w:rsidRDefault="00000000" w:rsidRPr="00000000" w14:paraId="00000261">
            <w:pPr>
              <w:spacing w:after="0" w:lineRule="auto"/>
              <w:rPr>
                <w:i w:val="1"/>
                <w:iCs w:val="1"/>
                <w:sz w:val="22"/>
                <w:szCs w:val="22"/>
              </w:rPr>
            </w:pPr>
            <w:r w:rsidDel="00000000" w:rsidR="00000000" w:rsidRPr="00000000">
              <w:rPr>
                <w:i w:val="1"/>
                <w:iCs w:val="1"/>
                <w:sz w:val="22"/>
                <w:szCs w:val="22"/>
                <w:rtl w:val="0"/>
              </w:rPr>
              <w:t xml:space="preserve">1304 Rhinolophus ferrumequinum</w:t>
              <w:tab/>
            </w:r>
          </w:p>
          <w:p w:rsidR="00000000" w:rsidDel="00000000" w:rsidP="00000000" w:rsidRDefault="00000000" w:rsidRPr="00000000" w14:paraId="00000262">
            <w:pPr>
              <w:spacing w:after="0" w:lineRule="auto"/>
              <w:rPr>
                <w:i w:val="1"/>
                <w:iCs w:val="1"/>
                <w:sz w:val="22"/>
                <w:szCs w:val="22"/>
              </w:rPr>
            </w:pPr>
            <w:r w:rsidDel="00000000" w:rsidR="00000000" w:rsidRPr="00000000">
              <w:rPr>
                <w:i w:val="1"/>
                <w:iCs w:val="1"/>
                <w:sz w:val="22"/>
                <w:szCs w:val="22"/>
                <w:rtl w:val="0"/>
              </w:rPr>
              <w:t xml:space="preserve">5003 Myotis alcathoe</w:t>
            </w:r>
          </w:p>
          <w:p w:rsidR="00000000" w:rsidDel="00000000" w:rsidP="00000000" w:rsidRDefault="00000000" w:rsidRPr="00000000" w14:paraId="00000263">
            <w:pPr>
              <w:spacing w:after="0" w:lineRule="auto"/>
              <w:rPr>
                <w:b w:val="1"/>
                <w:bCs w:val="1"/>
                <w:sz w:val="22"/>
                <w:szCs w:val="22"/>
              </w:rPr>
            </w:pPr>
            <w:r w:rsidDel="00000000" w:rsidR="00000000" w:rsidRPr="00000000">
              <w:rPr>
                <w:i w:val="1"/>
                <w:iCs w:val="1"/>
                <w:sz w:val="22"/>
                <w:szCs w:val="22"/>
                <w:rtl w:val="0"/>
              </w:rPr>
              <w:t xml:space="preserve">1308 Barbastella barbastellus</w:t>
            </w:r>
            <w:r w:rsidDel="00000000" w:rsidR="00000000" w:rsidRPr="00000000">
              <w:rPr>
                <w:rtl w:val="0"/>
              </w:rPr>
            </w:r>
          </w:p>
          <w:p w:rsidR="00000000" w:rsidDel="00000000" w:rsidP="00000000" w:rsidRDefault="00000000" w:rsidRPr="00000000" w14:paraId="00000264">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265">
            <w:pPr>
              <w:spacing w:after="0" w:lineRule="auto"/>
              <w:rPr>
                <w:sz w:val="22"/>
                <w:szCs w:val="22"/>
              </w:rPr>
            </w:pPr>
            <w:r w:rsidDel="00000000" w:rsidR="00000000" w:rsidRPr="00000000">
              <w:rPr>
                <w:i w:val="1"/>
                <w:iCs w:val="1"/>
                <w:sz w:val="22"/>
                <w:szCs w:val="22"/>
                <w:rtl w:val="0"/>
              </w:rPr>
              <w:t xml:space="preserve">5910 Zootoca vivipara</w:t>
            </w:r>
            <w:r w:rsidDel="00000000" w:rsidR="00000000" w:rsidRPr="00000000">
              <w:rPr>
                <w:rtl w:val="0"/>
              </w:rPr>
            </w:r>
          </w:p>
          <w:p w:rsidR="00000000" w:rsidDel="00000000" w:rsidP="00000000" w:rsidRDefault="00000000" w:rsidRPr="00000000" w14:paraId="00000266">
            <w:pPr>
              <w:spacing w:after="0" w:lineRule="auto"/>
              <w:rPr>
                <w:i w:val="1"/>
                <w:iCs w:val="1"/>
                <w:sz w:val="22"/>
                <w:szCs w:val="22"/>
              </w:rPr>
            </w:pPr>
            <w:r w:rsidDel="00000000" w:rsidR="00000000" w:rsidRPr="00000000">
              <w:rPr>
                <w:sz w:val="22"/>
                <w:szCs w:val="22"/>
                <w:rtl w:val="0"/>
              </w:rPr>
              <w:t xml:space="preserve">2473 </w:t>
            </w:r>
            <w:r w:rsidDel="00000000" w:rsidR="00000000" w:rsidRPr="00000000">
              <w:rPr>
                <w:i w:val="1"/>
                <w:iCs w:val="1"/>
                <w:sz w:val="22"/>
                <w:szCs w:val="22"/>
                <w:rtl w:val="0"/>
              </w:rPr>
              <w:t xml:space="preserve">Vipera berus</w:t>
            </w:r>
          </w:p>
          <w:p w:rsidR="00000000" w:rsidDel="00000000" w:rsidP="00000000" w:rsidRDefault="00000000" w:rsidRPr="00000000" w14:paraId="00000267">
            <w:pPr>
              <w:spacing w:after="0" w:lineRule="auto"/>
              <w:rPr>
                <w:i w:val="1"/>
                <w:iCs w:val="1"/>
                <w:sz w:val="22"/>
                <w:szCs w:val="22"/>
              </w:rPr>
            </w:pPr>
            <w:r w:rsidDel="00000000" w:rsidR="00000000" w:rsidRPr="00000000">
              <w:rPr>
                <w:i w:val="1"/>
                <w:iCs w:val="1"/>
                <w:sz w:val="22"/>
                <w:szCs w:val="22"/>
                <w:rtl w:val="0"/>
              </w:rPr>
              <w:t xml:space="preserve">1261 Lacerta agilis</w:t>
            </w:r>
          </w:p>
          <w:p w:rsidR="00000000" w:rsidDel="00000000" w:rsidP="00000000" w:rsidRDefault="00000000" w:rsidRPr="00000000" w14:paraId="00000268">
            <w:pPr>
              <w:spacing w:after="0" w:lineRule="auto"/>
              <w:rPr>
                <w:i w:val="1"/>
                <w:iCs w:val="1"/>
                <w:sz w:val="22"/>
                <w:szCs w:val="22"/>
              </w:rPr>
            </w:pPr>
            <w:r w:rsidDel="00000000" w:rsidR="00000000" w:rsidRPr="00000000">
              <w:rPr>
                <w:i w:val="1"/>
                <w:iCs w:val="1"/>
                <w:sz w:val="22"/>
                <w:szCs w:val="22"/>
                <w:rtl w:val="0"/>
              </w:rPr>
              <w:t xml:space="preserve">2432 Anguis fragilis</w:t>
            </w:r>
          </w:p>
          <w:p w:rsidR="00000000" w:rsidDel="00000000" w:rsidP="00000000" w:rsidRDefault="00000000" w:rsidRPr="00000000" w14:paraId="00000269">
            <w:pPr>
              <w:spacing w:after="0" w:lineRule="auto"/>
              <w:rPr>
                <w:sz w:val="22"/>
                <w:szCs w:val="22"/>
              </w:rPr>
            </w:pPr>
            <w:r w:rsidDel="00000000" w:rsidR="00000000" w:rsidRPr="00000000">
              <w:rPr>
                <w:i w:val="1"/>
                <w:iCs w:val="1"/>
                <w:sz w:val="22"/>
                <w:szCs w:val="22"/>
                <w:rtl w:val="0"/>
              </w:rPr>
              <w:t xml:space="preserve">1256 Podarcis muralis</w:t>
            </w:r>
            <w:r w:rsidDel="00000000" w:rsidR="00000000" w:rsidRPr="00000000">
              <w:rPr>
                <w:rtl w:val="0"/>
              </w:rPr>
            </w:r>
          </w:p>
          <w:p w:rsidR="00000000" w:rsidDel="00000000" w:rsidP="00000000" w:rsidRDefault="00000000" w:rsidRPr="00000000" w14:paraId="0000026A">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26B">
            <w:pPr>
              <w:spacing w:after="0" w:lineRule="auto"/>
              <w:rPr>
                <w:i w:val="1"/>
                <w:iCs w:val="1"/>
                <w:sz w:val="22"/>
                <w:szCs w:val="22"/>
              </w:rPr>
            </w:pPr>
            <w:r w:rsidDel="00000000" w:rsidR="00000000" w:rsidRPr="00000000">
              <w:rPr>
                <w:i w:val="1"/>
                <w:iCs w:val="1"/>
                <w:sz w:val="22"/>
                <w:szCs w:val="22"/>
                <w:rtl w:val="0"/>
              </w:rPr>
              <w:t xml:space="preserve">1193 Bombina variegata</w:t>
              <w:br w:type="textWrapping"/>
              <w:t xml:space="preserve">1314 Salamandra salamandra</w:t>
            </w:r>
          </w:p>
          <w:p w:rsidR="00000000" w:rsidDel="00000000" w:rsidP="00000000" w:rsidRDefault="00000000" w:rsidRPr="00000000" w14:paraId="0000026C">
            <w:pPr>
              <w:spacing w:after="0" w:lineRule="auto"/>
              <w:rPr>
                <w:i w:val="1"/>
                <w:iCs w:val="1"/>
                <w:sz w:val="22"/>
                <w:szCs w:val="22"/>
              </w:rPr>
            </w:pPr>
            <w:r w:rsidDel="00000000" w:rsidR="00000000" w:rsidRPr="00000000">
              <w:rPr>
                <w:i w:val="1"/>
                <w:iCs w:val="1"/>
                <w:sz w:val="22"/>
                <w:szCs w:val="22"/>
                <w:rtl w:val="0"/>
              </w:rPr>
              <w:t xml:space="preserve">2353 Ichthyosaura alpestris</w:t>
            </w:r>
          </w:p>
          <w:p w:rsidR="00000000" w:rsidDel="00000000" w:rsidP="00000000" w:rsidRDefault="00000000" w:rsidRPr="00000000" w14:paraId="0000026D">
            <w:pPr>
              <w:spacing w:after="0" w:lineRule="auto"/>
              <w:rPr>
                <w:i w:val="1"/>
                <w:iCs w:val="1"/>
                <w:sz w:val="22"/>
                <w:szCs w:val="22"/>
              </w:rPr>
            </w:pPr>
            <w:r w:rsidDel="00000000" w:rsidR="00000000" w:rsidRPr="00000000">
              <w:rPr>
                <w:i w:val="1"/>
                <w:iCs w:val="1"/>
                <w:sz w:val="22"/>
                <w:szCs w:val="22"/>
                <w:rtl w:val="0"/>
              </w:rPr>
              <w:t xml:space="preserve">2361 Bufo bufo</w:t>
            </w:r>
          </w:p>
          <w:p w:rsidR="00000000" w:rsidDel="00000000" w:rsidP="00000000" w:rsidRDefault="00000000" w:rsidRPr="00000000" w14:paraId="0000026E">
            <w:pPr>
              <w:spacing w:after="0" w:lineRule="auto"/>
              <w:rPr>
                <w:i w:val="1"/>
                <w:iCs w:val="1"/>
                <w:sz w:val="22"/>
                <w:szCs w:val="22"/>
              </w:rPr>
            </w:pPr>
            <w:r w:rsidDel="00000000" w:rsidR="00000000" w:rsidRPr="00000000">
              <w:rPr>
                <w:i w:val="1"/>
                <w:iCs w:val="1"/>
                <w:sz w:val="22"/>
                <w:szCs w:val="22"/>
                <w:rtl w:val="0"/>
              </w:rPr>
              <w:t xml:space="preserve">12132 Rana temporaria</w:t>
            </w:r>
          </w:p>
          <w:p w:rsidR="00000000" w:rsidDel="00000000" w:rsidP="00000000" w:rsidRDefault="00000000" w:rsidRPr="00000000" w14:paraId="0000026F">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270">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271">
            <w:pPr>
              <w:spacing w:after="0" w:lineRule="auto"/>
              <w:rPr>
                <w:i w:val="1"/>
                <w:iCs w:val="1"/>
                <w:sz w:val="22"/>
                <w:szCs w:val="22"/>
              </w:rPr>
            </w:pPr>
            <w:r w:rsidDel="00000000" w:rsidR="00000000" w:rsidRPr="00000000">
              <w:rPr>
                <w:i w:val="1"/>
                <w:iCs w:val="1"/>
                <w:sz w:val="22"/>
                <w:szCs w:val="22"/>
                <w:rtl w:val="0"/>
              </w:rPr>
              <w:t xml:space="preserve">4024* Pseudogaurotina excellens</w:t>
            </w:r>
          </w:p>
          <w:p w:rsidR="00000000" w:rsidDel="00000000" w:rsidP="00000000" w:rsidRDefault="00000000" w:rsidRPr="00000000" w14:paraId="00000272">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273">
            <w:pPr>
              <w:spacing w:after="0" w:lineRule="auto"/>
              <w:rPr>
                <w:i w:val="1"/>
                <w:iCs w:val="1"/>
                <w:sz w:val="22"/>
                <w:szCs w:val="22"/>
              </w:rPr>
            </w:pPr>
            <w:r w:rsidDel="00000000" w:rsidR="00000000" w:rsidRPr="00000000">
              <w:rPr>
                <w:i w:val="1"/>
                <w:iCs w:val="1"/>
                <w:sz w:val="22"/>
                <w:szCs w:val="22"/>
                <w:rtl w:val="0"/>
              </w:rPr>
              <w:t xml:space="preserve">A085 Accipiter gentilis</w:t>
              <w:br w:type="textWrapping"/>
              <w:t xml:space="preserve">A223 Aegolius funereus</w:t>
              <w:br w:type="textWrapping"/>
              <w:t xml:space="preserve">A259 Anthus spinoletta</w:t>
              <w:br w:type="textWrapping"/>
              <w:t xml:space="preserve">A091 Aquila chrysaetos</w:t>
              <w:br w:type="textWrapping"/>
              <w:t xml:space="preserve">A104 Bonasa bonasia</w:t>
              <w:br w:type="textWrapping"/>
              <w:t xml:space="preserve">A215 Bubo bubo</w:t>
              <w:br w:type="textWrapping"/>
              <w:t xml:space="preserve">A350 Corvus corax</w:t>
              <w:br w:type="textWrapping"/>
              <w:t xml:space="preserve">A236 Dryocopus martius</w:t>
              <w:br w:type="textWrapping"/>
              <w:t xml:space="preserve">A378 Emberiza cia</w:t>
              <w:br w:type="textWrapping"/>
              <w:t xml:space="preserve">A320 Ficedula parva</w:t>
              <w:br w:type="textWrapping"/>
              <w:t xml:space="preserve">A217 Glaucidium passerinum</w:t>
            </w:r>
          </w:p>
          <w:p w:rsidR="00000000" w:rsidDel="00000000" w:rsidP="00000000" w:rsidRDefault="00000000" w:rsidRPr="00000000" w14:paraId="00000274">
            <w:pPr>
              <w:spacing w:after="0" w:lineRule="auto"/>
              <w:rPr>
                <w:i w:val="1"/>
                <w:iCs w:val="1"/>
                <w:sz w:val="22"/>
                <w:szCs w:val="22"/>
              </w:rPr>
            </w:pPr>
            <w:r w:rsidDel="00000000" w:rsidR="00000000" w:rsidRPr="00000000">
              <w:rPr>
                <w:i w:val="1"/>
                <w:iCs w:val="1"/>
                <w:sz w:val="22"/>
                <w:szCs w:val="22"/>
                <w:rtl w:val="0"/>
              </w:rPr>
              <w:t xml:space="preserve">A338 Lanius collurio</w:t>
              <w:br w:type="textWrapping"/>
              <w:t xml:space="preserve">A369 Loxia curvirostra</w:t>
              <w:br w:type="textWrapping"/>
              <w:t xml:space="preserve">A261 Motacilla cinerea</w:t>
              <w:br w:type="textWrapping"/>
              <w:t xml:space="preserve">A344 Nucifraga caryocatactes</w:t>
              <w:br w:type="textWrapping"/>
              <w:t xml:space="preserve">A241 Picoides tridactylus</w:t>
              <w:br w:type="textWrapping"/>
              <w:t xml:space="preserve">A234 Picus canus</w:t>
              <w:br w:type="textWrapping"/>
              <w:t xml:space="preserve">A372 Pyrrhula pyrrhula</w:t>
              <w:br w:type="textWrapping"/>
              <w:t xml:space="preserve">A220 Strix uralensis</w:t>
              <w:br w:type="textWrapping"/>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5">
            <w:pPr>
              <w:spacing w:after="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6">
            <w:pPr>
              <w:spacing w:after="0" w:line="240" w:lineRule="auto"/>
              <w:jc w:val="both"/>
              <w:rPr>
                <w:sz w:val="22"/>
                <w:szCs w:val="22"/>
              </w:rPr>
            </w:pPr>
            <w:r w:rsidDel="00000000" w:rsidR="00000000" w:rsidRPr="00000000">
              <w:rPr>
                <w:sz w:val="22"/>
                <w:szCs w:val="22"/>
                <w:rtl w:val="0"/>
              </w:rPr>
              <w:t xml:space="preserve">Această ZPB se caracterizează prin prezența continuă a molidișurilor montane acidofile și a comunităților relictare de zâmbru și zadă garantează menținerea conectivității structurale a peisajului forestier de conifere, funcționând ca un scut climatic și hidrologic esențial pentru întregul masiv. Prin aplicarea unui management sustenabil, aceste păduri montane păstrează elemente structurale cheie din fazele mature, cum sunt arborii bătrâni și volumele controlate de lemn mort. Această dinamică permite menținerea microhabitatelor necesare pentru insecte saproxilice valoroase, oferind suport larvar pentru croitorul alpin și croitorul croat. Pentru avifaună, zona reprezintă un teritoriu extins de hrănire și cuibărit; specii sensibile ca acvila de munte, uliul porumbar, buha, corbul, cocoșul de munte și ierunca folosesc acest spațiu protector, în timp ce scorburile sunt intens exploatate de minuniță, ciuvică, muscarul mic, forfecuță și o varietate de ciocănitori (neagră, cu trei degete, sură). Apariția zonelor deschise și a ecotonurilor favorizează specii specifice de spații deschise sau liziere, precum sfrânciocul roșiatic, fâsa de munte și presura de stâncă. Totodată, arborii seculari dotați cu cavități rămân adăposturi sigure de zi sau de maternitate pentru o comunitate remarcabilă de specii de lilieci, incluzând liliacul lui Bechstein, liliacul cârn și liliacul mare cu potcoavă.La nivelul solului, păstrarea unui coronament optim și integritatea litierei asigură retenția umidității în micro-depresiuni. Acest microclimat umbros este vital pentru menținerea habitatelor de reproducere ale amfibienilor montani, asigurând supraviețuirea tritonului alpin, salamandrei de uscat, broaștei roșii de munte, broaștei râioase brune și izvorașului cu burtă galbenă. În zonele mai luminate sau în lungul firelor de vale, reptile precum vipera comună, șopârla de munte, șopârla cenușie, șopârla de ziduri și năpârca găsesc condiții ideale pentru termoreglare și adăpost. Din perspectiva mamiferelor mari, deși zona înregistrează o prezență umană mai ridicată, ea extinde considerabil spațiul util de vânătoare și oferă culoare esențiale de dispersie sezonieră pentru urs, lup și râs, prevenind izolarea ecologică a populațiilor sălbatice fără a genera blocaje în utilizarea durabilă a teritoriului.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7">
            <w:pPr>
              <w:spacing w:after="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8">
            <w:pPr>
              <w:spacing w:after="0" w:lineRule="auto"/>
              <w:jc w:val="both"/>
              <w:rPr>
                <w:sz w:val="22"/>
                <w:szCs w:val="22"/>
              </w:rPr>
            </w:pPr>
            <w:r w:rsidDel="00000000" w:rsidR="00000000" w:rsidRPr="00000000">
              <w:rPr>
                <w:sz w:val="22"/>
                <w:szCs w:val="22"/>
                <w:rtl w:val="0"/>
              </w:rPr>
              <w:t xml:space="preserve">A04.01.02 păşunatul intensiv al oilor;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9">
            <w:pPr>
              <w:spacing w:after="0" w:line="24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7A">
            <w:pPr>
              <w:spacing w:after="0" w:line="240" w:lineRule="auto"/>
              <w:jc w:val="both"/>
              <w:rPr>
                <w:sz w:val="22"/>
                <w:szCs w:val="22"/>
              </w:rPr>
            </w:pPr>
            <w:r w:rsidDel="00000000" w:rsidR="00000000" w:rsidRPr="00000000">
              <w:rPr>
                <w:b w:val="1"/>
                <w:bCs w:val="1"/>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27B">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27C">
            <w:pPr>
              <w:spacing w:after="0" w:line="240" w:lineRule="auto"/>
              <w:jc w:val="both"/>
              <w:rPr>
                <w:sz w:val="22"/>
                <w:szCs w:val="22"/>
              </w:rPr>
            </w:pPr>
            <w:r w:rsidDel="00000000" w:rsidR="00000000" w:rsidRPr="00000000">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27D">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27E">
            <w:pPr>
              <w:spacing w:after="0" w:line="240" w:lineRule="auto"/>
              <w:jc w:val="both"/>
              <w:rPr>
                <w:sz w:val="22"/>
                <w:szCs w:val="22"/>
              </w:rPr>
            </w:pPr>
            <w:r w:rsidDel="00000000" w:rsidR="00000000" w:rsidRPr="00000000">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27F">
            <w:pPr>
              <w:spacing w:after="0" w:line="240" w:lineRule="auto"/>
              <w:jc w:val="both"/>
              <w:rPr>
                <w:sz w:val="22"/>
                <w:szCs w:val="22"/>
              </w:rPr>
            </w:pPr>
            <w:r w:rsidDel="00000000" w:rsidR="00000000" w:rsidRPr="00000000">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280">
            <w:pPr>
              <w:spacing w:after="0" w:line="240" w:lineRule="auto"/>
              <w:jc w:val="both"/>
              <w:rPr>
                <w:sz w:val="22"/>
                <w:szCs w:val="22"/>
              </w:rPr>
            </w:pPr>
            <w:r w:rsidDel="00000000" w:rsidR="00000000" w:rsidRPr="00000000">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281">
            <w:pPr>
              <w:spacing w:after="0" w:line="240" w:lineRule="auto"/>
              <w:jc w:val="both"/>
              <w:rPr>
                <w:sz w:val="22"/>
                <w:szCs w:val="22"/>
              </w:rPr>
            </w:pPr>
            <w:r w:rsidDel="00000000" w:rsidR="00000000" w:rsidRPr="00000000">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282">
            <w:pPr>
              <w:spacing w:after="0" w:line="240" w:lineRule="auto"/>
              <w:jc w:val="both"/>
              <w:rPr>
                <w:sz w:val="22"/>
                <w:szCs w:val="22"/>
              </w:rPr>
            </w:pPr>
            <w:r w:rsidDel="00000000" w:rsidR="00000000" w:rsidRPr="00000000">
              <w:rPr>
                <w:sz w:val="22"/>
                <w:szCs w:val="22"/>
                <w:rtl w:val="0"/>
              </w:rPr>
              <w:t xml:space="preserve">5. Monitorizarea periodică a stării de conservare a habitatelor și speciilor din ZPB.</w:t>
            </w:r>
          </w:p>
          <w:p w:rsidR="00000000" w:rsidDel="00000000" w:rsidP="00000000" w:rsidRDefault="00000000" w:rsidRPr="00000000" w14:paraId="00000283">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284">
            <w:pPr>
              <w:spacing w:after="0" w:line="240" w:lineRule="auto"/>
              <w:jc w:val="both"/>
              <w:rPr>
                <w:sz w:val="22"/>
                <w:szCs w:val="22"/>
              </w:rPr>
            </w:pPr>
            <w:r w:rsidDel="00000000" w:rsidR="00000000" w:rsidRPr="00000000">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285">
            <w:pPr>
              <w:spacing w:after="0" w:line="240" w:lineRule="auto"/>
              <w:jc w:val="both"/>
              <w:rPr>
                <w:sz w:val="22"/>
                <w:szCs w:val="22"/>
              </w:rPr>
            </w:pPr>
            <w:r w:rsidDel="00000000" w:rsidR="00000000" w:rsidRPr="00000000">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286">
            <w:pPr>
              <w:spacing w:after="0" w:line="240" w:lineRule="auto"/>
              <w:jc w:val="both"/>
              <w:rPr>
                <w:sz w:val="22"/>
                <w:szCs w:val="22"/>
              </w:rPr>
            </w:pPr>
            <w:r w:rsidDel="00000000" w:rsidR="00000000" w:rsidRPr="00000000">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287">
            <w:pPr>
              <w:spacing w:after="0" w:line="240" w:lineRule="auto"/>
              <w:jc w:val="both"/>
              <w:rPr>
                <w:sz w:val="22"/>
                <w:szCs w:val="22"/>
              </w:rPr>
            </w:pPr>
            <w:r w:rsidDel="00000000" w:rsidR="00000000" w:rsidRPr="00000000">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288">
            <w:pPr>
              <w:spacing w:after="0" w:line="240" w:lineRule="auto"/>
              <w:jc w:val="both"/>
              <w:rPr>
                <w:sz w:val="22"/>
                <w:szCs w:val="22"/>
              </w:rPr>
            </w:pPr>
            <w:r w:rsidDel="00000000" w:rsidR="00000000" w:rsidRPr="00000000">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289">
            <w:pPr>
              <w:spacing w:after="0" w:line="240" w:lineRule="auto"/>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28A">
            <w:pPr>
              <w:spacing w:after="0" w:line="240" w:lineRule="auto"/>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28B">
            <w:pPr>
              <w:spacing w:after="0" w:line="240"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28C">
            <w:pPr>
              <w:spacing w:after="0" w:line="240" w:lineRule="auto"/>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28D">
            <w:pPr>
              <w:spacing w:after="0" w:line="240"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28E">
            <w:pPr>
              <w:spacing w:after="0" w:line="240"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28F">
            <w:pPr>
              <w:spacing w:after="0" w:line="240"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290">
            <w:pPr>
              <w:spacing w:after="0" w:line="240"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291">
            <w:pPr>
              <w:spacing w:after="0" w:line="240"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292">
            <w:pPr>
              <w:spacing w:after="0" w:line="240"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293">
            <w:pPr>
              <w:spacing w:after="0" w:line="240" w:lineRule="auto"/>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294">
            <w:pPr>
              <w:spacing w:after="0" w:line="240"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295">
            <w:pPr>
              <w:spacing w:after="0" w:line="240"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296">
            <w:pPr>
              <w:spacing w:after="0" w:line="240"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297">
            <w:pPr>
              <w:spacing w:after="0" w:line="240"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298">
            <w:pPr>
              <w:spacing w:after="0" w:line="240"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299">
            <w:pPr>
              <w:spacing w:after="0" w:line="240" w:lineRule="auto"/>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29A">
            <w:pPr>
              <w:spacing w:after="0" w:line="240" w:lineRule="auto"/>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29B">
            <w:pPr>
              <w:spacing w:after="0" w:line="240" w:lineRule="auto"/>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29C">
            <w:pPr>
              <w:spacing w:after="0" w:line="240" w:lineRule="auto"/>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29D">
            <w:pPr>
              <w:spacing w:after="0" w:line="240" w:lineRule="auto"/>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29E">
            <w:pPr>
              <w:spacing w:after="0" w:line="240" w:lineRule="auto"/>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29F">
            <w:pPr>
              <w:spacing w:after="0" w:line="240" w:lineRule="auto"/>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2A0">
            <w:pPr>
              <w:spacing w:after="0" w:line="240" w:lineRule="auto"/>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2A1">
            <w:pPr>
              <w:spacing w:after="0" w:line="240" w:lineRule="auto"/>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2A2">
            <w:pPr>
              <w:spacing w:after="0" w:line="240" w:lineRule="auto"/>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2A3">
            <w:pPr>
              <w:spacing w:after="0" w:line="240" w:lineRule="auto"/>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2A4">
            <w:pPr>
              <w:spacing w:after="0" w:line="240" w:lineRule="auto"/>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2A5">
            <w:pPr>
              <w:spacing w:after="0" w:line="240" w:lineRule="auto"/>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2A5">
            <w:pPr>
              <w:spacing w:after="0" w:line="240"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A6">
            <w:pPr>
              <w:spacing w:after="0" w:line="24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2A7">
            <w:pPr>
              <w:spacing w:after="0" w:line="240" w:lineRule="auto"/>
              <w:jc w:val="both"/>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2A8">
      <w:pPr>
        <w:spacing w:after="0" w:line="240" w:lineRule="auto"/>
        <w:rPr>
          <w:sz w:val="22"/>
          <w:szCs w:val="22"/>
        </w:rPr>
      </w:pPr>
      <w:r w:rsidDel="00000000" w:rsidR="00000000" w:rsidRPr="00000000">
        <w:rPr>
          <w:rtl w:val="0"/>
        </w:rPr>
      </w:r>
    </w:p>
    <w:p w:rsidR="00000000" w:rsidDel="00000000" w:rsidP="00000000" w:rsidRDefault="00000000" w:rsidRPr="00000000" w14:paraId="000002A9">
      <w:pPr>
        <w:spacing w:after="0" w:line="240" w:lineRule="auto"/>
        <w:rPr>
          <w:sz w:val="22"/>
          <w:szCs w:val="22"/>
        </w:rPr>
      </w:pPr>
      <w:r w:rsidDel="00000000" w:rsidR="00000000" w:rsidRPr="00000000">
        <w:rPr>
          <w:rtl w:val="0"/>
        </w:rPr>
      </w:r>
    </w:p>
    <w:p w:rsidR="00000000" w:rsidDel="00000000" w:rsidP="00000000" w:rsidRDefault="00000000" w:rsidRPr="00000000" w14:paraId="000002AA">
      <w:pPr>
        <w:spacing w:after="0" w:line="240" w:lineRule="auto"/>
        <w:rPr>
          <w:b w:val="1"/>
          <w:bCs w:val="1"/>
          <w:sz w:val="22"/>
          <w:szCs w:val="22"/>
        </w:rPr>
      </w:pPr>
      <w:r w:rsidDel="00000000" w:rsidR="00000000" w:rsidRPr="00000000">
        <w:rPr>
          <w:b w:val="1"/>
          <w:bCs w:val="1"/>
          <w:sz w:val="22"/>
          <w:szCs w:val="22"/>
          <w:rtl w:val="0"/>
        </w:rPr>
        <w:t xml:space="preserve">3.3. Bibliografie </w:t>
      </w:r>
    </w:p>
    <w:p w:rsidR="00000000" w:rsidDel="00000000" w:rsidP="00000000" w:rsidRDefault="00000000" w:rsidRPr="00000000" w14:paraId="000002AB">
      <w:pPr>
        <w:spacing w:after="0" w:line="240" w:lineRule="auto"/>
        <w:rPr/>
      </w:pPr>
      <w:r w:rsidDel="00000000" w:rsidR="00000000" w:rsidRPr="00000000">
        <w:rPr>
          <w:rtl w:val="0"/>
        </w:rPr>
      </w:r>
    </w:p>
    <w:p w:rsidR="00000000" w:rsidDel="00000000" w:rsidP="00000000" w:rsidRDefault="00000000" w:rsidRPr="00000000" w14:paraId="000002AC">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Benedek, A.M., Drăgulescu, C., 2006, The cormoflora of the South-Eastern area of Retezat</w:t>
      </w:r>
    </w:p>
    <w:p w:rsidR="00000000" w:rsidDel="00000000" w:rsidP="00000000" w:rsidRDefault="00000000" w:rsidRPr="00000000" w14:paraId="000002AD">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National Park (Romania). Transylv. Rev. Syst. Ecol. Res. 3: 11-34.</w:t>
      </w:r>
    </w:p>
    <w:p w:rsidR="00000000" w:rsidDel="00000000" w:rsidP="00000000" w:rsidRDefault="00000000" w:rsidRPr="00000000" w14:paraId="000002AE">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Borza A. 1934. Studii fitosociologice în Munții Retezatului. Bul. Grăd. Bot., Muz. Bot. Univ. Cluj, 14 (1-2): 1-84.</w:t>
      </w:r>
    </w:p>
    <w:p w:rsidR="00000000" w:rsidDel="00000000" w:rsidP="00000000" w:rsidRDefault="00000000" w:rsidRPr="00000000" w14:paraId="000002AF">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Boșcaiu N., Plămadă E., Péterfi L. Șt. 1972. Studii fitocenologice asupra complexului de</w:t>
      </w:r>
    </w:p>
    <w:p w:rsidR="00000000" w:rsidDel="00000000" w:rsidP="00000000" w:rsidRDefault="00000000" w:rsidRPr="00000000" w14:paraId="000002B0">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mlaștini alpine și subalpine din valea Judele – Parcul Național Retezat. Ocrot. Nat. 16 (2): 175-185, București.</w:t>
      </w:r>
    </w:p>
    <w:p w:rsidR="00000000" w:rsidDel="00000000" w:rsidP="00000000" w:rsidRDefault="00000000" w:rsidRPr="00000000" w14:paraId="000002B1">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Boșcaiu, N., Täuber, F., Coldea, Gh., 1977, Asociații vegetale rupicole și petrofile din Munții</w:t>
      </w:r>
    </w:p>
    <w:p w:rsidR="00000000" w:rsidDel="00000000" w:rsidP="00000000" w:rsidRDefault="00000000" w:rsidRPr="00000000" w14:paraId="000002B2">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Retezat. Stud. Comun. Ocrot. Nat., 4, 253-264.</w:t>
      </w:r>
    </w:p>
    <w:p w:rsidR="00000000" w:rsidDel="00000000" w:rsidP="00000000" w:rsidRDefault="00000000" w:rsidRPr="00000000" w14:paraId="000002B3">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Cogălniceanu, D., Ghira, I., Ardeleanu, A. 2001. Spatial distribution of herpetofauna in the</w:t>
      </w:r>
    </w:p>
    <w:p w:rsidR="00000000" w:rsidDel="00000000" w:rsidP="00000000" w:rsidRDefault="00000000" w:rsidRPr="00000000" w14:paraId="000002B4">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Retezat Mountains National Park, Romania. Biota, 2, 9–16.</w:t>
      </w:r>
    </w:p>
    <w:p w:rsidR="00000000" w:rsidDel="00000000" w:rsidP="00000000" w:rsidRDefault="00000000" w:rsidRPr="00000000" w14:paraId="000002B5">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Coldea, Gh., 1982, Principalele sigmasociații din Rezervația Științifică Retezat. St. cerc. biol.,Seria biol. veget., 34 (2): 112-117.</w:t>
      </w:r>
    </w:p>
    <w:p w:rsidR="00000000" w:rsidDel="00000000" w:rsidP="00000000" w:rsidRDefault="00000000" w:rsidRPr="00000000" w14:paraId="000002B6">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sz w:val="22"/>
          <w:szCs w:val="22"/>
        </w:rPr>
      </w:pPr>
      <w:r w:rsidDel="00000000" w:rsidR="00000000" w:rsidRPr="00000000">
        <w:rPr>
          <w:sz w:val="22"/>
          <w:szCs w:val="22"/>
          <w:rtl w:val="0"/>
        </w:rPr>
        <w:t xml:space="preserve">Coldea, G., &amp; Cristea, V. (2022). The Vascular Plant Communities of the Retezat National Park (Southern Carpathians). Springer Nature.</w:t>
      </w:r>
    </w:p>
    <w:p w:rsidR="00000000" w:rsidDel="00000000" w:rsidP="00000000" w:rsidRDefault="00000000" w:rsidRPr="00000000" w14:paraId="000002B7">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Csűrös Șt., Kovács A., Moldovan I. 1964. Cercetări de vegetație în rezervația științifică a</w:t>
      </w:r>
    </w:p>
    <w:p w:rsidR="00000000" w:rsidDel="00000000" w:rsidP="00000000" w:rsidRDefault="00000000" w:rsidRPr="00000000" w14:paraId="000002B8">
      <w:pPr>
        <w:pBdr>
          <w:top w:color="000000" w:space="0" w:sz="6" w:val="single"/>
          <w:left w:color="000000" w:space="0" w:sz="6" w:val="single"/>
          <w:bottom w:color="000000" w:space="0" w:sz="6" w:val="single"/>
          <w:right w:color="000000" w:space="0" w:sz="6" w:val="single"/>
          <w:between w:space="0" w:sz="0" w:val="nil"/>
        </w:pBdr>
        <w:spacing w:after="0" w:line="240" w:lineRule="auto"/>
        <w:jc w:val="both"/>
        <w:rPr>
          <w:color w:val="000000"/>
          <w:sz w:val="22"/>
          <w:szCs w:val="22"/>
        </w:rPr>
      </w:pPr>
      <w:r w:rsidDel="00000000" w:rsidR="00000000" w:rsidRPr="00000000">
        <w:rPr>
          <w:color w:val="000000"/>
          <w:sz w:val="22"/>
          <w:szCs w:val="22"/>
          <w:rtl w:val="0"/>
        </w:rPr>
        <w:t xml:space="preserve">Parcului Național Retezat. Contrib. Bot.: 167-168, Cluj-Napoca</w:t>
      </w:r>
    </w:p>
    <w:p w:rsidR="00000000" w:rsidDel="00000000" w:rsidP="00000000" w:rsidRDefault="00000000" w:rsidRPr="00000000" w14:paraId="000002B9">
      <w:pPr>
        <w:spacing w:after="0" w:line="240" w:lineRule="auto"/>
        <w:rPr/>
      </w:pPr>
      <w:r w:rsidDel="00000000" w:rsidR="00000000" w:rsidRPr="00000000">
        <w:rPr>
          <w:rtl w:val="0"/>
        </w:rPr>
      </w:r>
    </w:p>
    <w:p w:rsidR="00000000" w:rsidDel="00000000" w:rsidP="00000000" w:rsidRDefault="00000000" w:rsidRPr="00000000" w14:paraId="000002BA">
      <w:pPr>
        <w:jc w:val="center"/>
        <w:rPr>
          <w:b w:val="1"/>
          <w:bCs w:val="1"/>
          <w:sz w:val="22"/>
          <w:szCs w:val="22"/>
        </w:rPr>
      </w:pPr>
      <w:r w:rsidDel="00000000" w:rsidR="00000000" w:rsidRPr="00000000">
        <w:rPr>
          <w:rtl w:val="0"/>
        </w:rPr>
      </w:r>
    </w:p>
    <w:p w:rsidR="00000000" w:rsidDel="00000000" w:rsidP="00000000" w:rsidRDefault="00000000" w:rsidRPr="00000000" w14:paraId="000002BB">
      <w:pPr>
        <w:jc w:val="center"/>
        <w:rPr>
          <w:b w:val="1"/>
          <w:bCs w:val="1"/>
          <w:sz w:val="22"/>
          <w:szCs w:val="22"/>
        </w:rPr>
      </w:pPr>
      <w:r w:rsidDel="00000000" w:rsidR="00000000" w:rsidRPr="00000000">
        <w:rPr>
          <w:rtl w:val="0"/>
        </w:rPr>
      </w:r>
    </w:p>
    <w:p w:rsidR="00000000" w:rsidDel="00000000" w:rsidP="00000000" w:rsidRDefault="00000000" w:rsidRPr="00000000" w14:paraId="000002BC">
      <w:pPr>
        <w:jc w:val="center"/>
        <w:rPr>
          <w:b w:val="1"/>
          <w:bCs w:val="1"/>
          <w:sz w:val="22"/>
          <w:szCs w:val="22"/>
        </w:rPr>
      </w:pPr>
      <w:r w:rsidDel="00000000" w:rsidR="00000000" w:rsidRPr="00000000">
        <w:rPr>
          <w:rtl w:val="0"/>
        </w:rPr>
      </w:r>
    </w:p>
    <w:p w:rsidR="00000000" w:rsidDel="00000000" w:rsidP="00000000" w:rsidRDefault="00000000" w:rsidRPr="00000000" w14:paraId="000002BD">
      <w:pPr>
        <w:jc w:val="center"/>
        <w:rPr/>
      </w:pPr>
      <w:r w:rsidDel="00000000" w:rsidR="00000000" w:rsidRPr="00000000">
        <w:rPr>
          <w:b w:val="1"/>
          <w:bCs w:val="1"/>
          <w:sz w:val="22"/>
          <w:szCs w:val="22"/>
          <w:rtl w:val="0"/>
        </w:rPr>
        <w:t xml:space="preserve">4. Consultări publice cu privire la desemnarea Zonelor Prioritare pentru Biodiversitate</w:t>
      </w:r>
      <w:r w:rsidDel="00000000" w:rsidR="00000000" w:rsidRPr="00000000">
        <w:rPr>
          <w:rtl w:val="0"/>
        </w:rPr>
      </w:r>
    </w:p>
    <w:p w:rsidR="00000000" w:rsidDel="00000000" w:rsidP="00000000" w:rsidRDefault="00000000" w:rsidRPr="00000000" w14:paraId="000002BE">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2B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Consultări publice realizate: 13 noiembrie 2024 – Târgu Jiu, 4 februarie 2025 – Deva</w:t>
      </w:r>
    </w:p>
    <w:p w:rsidR="00000000" w:rsidDel="00000000" w:rsidP="00000000" w:rsidRDefault="00000000" w:rsidRPr="00000000" w14:paraId="000002C0">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sz w:val="22"/>
          <w:szCs w:val="22"/>
          <w:rtl w:val="0"/>
        </w:rPr>
        <w:t xml:space="preserve">Ulterior, în cadrul procesului de consultare extins la nivel național, a avut loc o consultare suplimentară online în data de 17 decembrie 2025, cu participarea factorilor interesați relevanți din județul Hunedoara. În zilele 20 – 21 ianuarie, 23 ianuarie, 27 și 28 ianuarie  au avut loc consultări la prefectura Hunedoara cu reprezentații fiecărui uat din județ.</w:t>
      </w:r>
      <w:r w:rsidDel="00000000" w:rsidR="00000000" w:rsidRPr="00000000">
        <w:rPr>
          <w:rtl w:val="0"/>
        </w:rPr>
      </w:r>
    </w:p>
    <w:p w:rsidR="00000000" w:rsidDel="00000000" w:rsidP="00000000" w:rsidRDefault="00000000" w:rsidRPr="00000000" w14:paraId="000002C1">
      <w:pPr>
        <w:rPr/>
      </w:pPr>
      <w:r w:rsidDel="00000000" w:rsidR="00000000" w:rsidRPr="00000000">
        <w:rPr>
          <w:rtl w:val="0"/>
        </w:rPr>
      </w:r>
    </w:p>
    <w:p w:rsidR="00000000" w:rsidDel="00000000" w:rsidP="00000000" w:rsidRDefault="00000000" w:rsidRPr="00000000" w14:paraId="000002C2">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2C3">
      <w:pPr>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2C4">
      <w:pPr>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https://mmediu.ro/domenii/mediu/arii-naturale-protejate/zpb-pnrr-i3/rezultatele-proiectului/</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 w:type="table" w:styleId="Table1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lxgc55anoxZ2WDRUlrS/Qj6yjC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WguamwzeWFtYjkzbzI4AHIhMWJsbWl1VWNnU2k5dUxBOXgtSXkzVDZrOWFPQkVHZjl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